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D981A" w14:textId="35DE4A46" w:rsidR="00415C36" w:rsidRPr="00DC05F0" w:rsidRDefault="00DC05F0" w:rsidP="00DC05F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05F0">
        <w:rPr>
          <w:rFonts w:ascii="Times New Roman" w:hAnsi="Times New Roman"/>
          <w:b/>
          <w:bCs/>
          <w:sz w:val="24"/>
          <w:szCs w:val="24"/>
        </w:rPr>
        <w:t xml:space="preserve">Программа семинара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DC05F0">
        <w:rPr>
          <w:rFonts w:ascii="Times New Roman" w:hAnsi="Times New Roman"/>
          <w:b/>
          <w:bCs/>
          <w:sz w:val="24"/>
          <w:szCs w:val="24"/>
        </w:rPr>
        <w:t>Эффективный</w:t>
      </w:r>
      <w:r w:rsidRPr="00DC05F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DC05F0">
        <w:rPr>
          <w:rFonts w:ascii="Times New Roman" w:hAnsi="Times New Roman"/>
          <w:b/>
          <w:bCs/>
          <w:sz w:val="24"/>
          <w:szCs w:val="24"/>
        </w:rPr>
        <w:t>экспорт</w:t>
      </w:r>
      <w:r w:rsidRPr="00DC05F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DC05F0">
        <w:rPr>
          <w:rFonts w:ascii="Times New Roman" w:hAnsi="Times New Roman"/>
          <w:b/>
          <w:bCs/>
          <w:sz w:val="24"/>
          <w:szCs w:val="24"/>
        </w:rPr>
        <w:t>через</w:t>
      </w:r>
      <w:r w:rsidRPr="00DC05F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DC05F0">
        <w:rPr>
          <w:rFonts w:ascii="Times New Roman" w:hAnsi="Times New Roman"/>
          <w:b/>
          <w:bCs/>
          <w:sz w:val="24"/>
          <w:szCs w:val="24"/>
        </w:rPr>
        <w:t>международные электронные</w:t>
      </w:r>
      <w:r w:rsidRPr="00DC05F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DC05F0">
        <w:rPr>
          <w:rFonts w:ascii="Times New Roman" w:hAnsi="Times New Roman"/>
          <w:b/>
          <w:bCs/>
          <w:sz w:val="24"/>
          <w:szCs w:val="24"/>
        </w:rPr>
        <w:t>торговые площадки</w:t>
      </w:r>
      <w:r>
        <w:rPr>
          <w:rFonts w:ascii="Times New Roman" w:hAnsi="Times New Roman"/>
          <w:b/>
          <w:bCs/>
          <w:sz w:val="24"/>
          <w:szCs w:val="24"/>
        </w:rPr>
        <w:t>»</w:t>
      </w:r>
      <w:bookmarkStart w:id="0" w:name="_GoBack"/>
      <w:bookmarkEnd w:id="0"/>
      <w:r w:rsidRPr="00DC05F0">
        <w:rPr>
          <w:rFonts w:ascii="Times New Roman" w:hAnsi="Times New Roman"/>
          <w:b/>
          <w:bCs/>
          <w:sz w:val="24"/>
          <w:szCs w:val="24"/>
        </w:rPr>
        <w:t xml:space="preserve"> (07.10.2021)</w:t>
      </w:r>
    </w:p>
    <w:tbl>
      <w:tblPr>
        <w:tblStyle w:val="TableNormal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94"/>
        <w:gridCol w:w="4676"/>
        <w:gridCol w:w="3404"/>
      </w:tblGrid>
      <w:tr w:rsidR="00DC05F0" w:rsidRPr="00DC05F0" w14:paraId="0FB015FD" w14:textId="77777777" w:rsidTr="00DC05F0">
        <w:trPr>
          <w:trHeight w:val="278"/>
        </w:trPr>
        <w:tc>
          <w:tcPr>
            <w:tcW w:w="677" w:type="dxa"/>
            <w:shd w:val="clear" w:color="auto" w:fill="B4C5E7"/>
          </w:tcPr>
          <w:p w14:paraId="06AF9A26" w14:textId="77777777" w:rsidR="00DC05F0" w:rsidRPr="00DC05F0" w:rsidRDefault="00DC05F0" w:rsidP="00DC05F0">
            <w:pPr>
              <w:pStyle w:val="TableParagraph"/>
              <w:spacing w:line="360" w:lineRule="auto"/>
              <w:ind w:left="0" w:right="210"/>
              <w:jc w:val="right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№</w:t>
            </w:r>
          </w:p>
        </w:tc>
        <w:tc>
          <w:tcPr>
            <w:tcW w:w="994" w:type="dxa"/>
            <w:shd w:val="clear" w:color="auto" w:fill="B4C5E7"/>
          </w:tcPr>
          <w:p w14:paraId="19B95D0D" w14:textId="77777777" w:rsidR="00DC05F0" w:rsidRPr="00DC05F0" w:rsidRDefault="00DC05F0" w:rsidP="00DC05F0">
            <w:pPr>
              <w:pStyle w:val="TableParagraph"/>
              <w:spacing w:line="360" w:lineRule="auto"/>
              <w:ind w:left="147" w:right="147"/>
              <w:jc w:val="center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Время</w:t>
            </w:r>
          </w:p>
        </w:tc>
        <w:tc>
          <w:tcPr>
            <w:tcW w:w="8080" w:type="dxa"/>
            <w:gridSpan w:val="2"/>
            <w:shd w:val="clear" w:color="auto" w:fill="B4C5E7"/>
          </w:tcPr>
          <w:p w14:paraId="77338CDE" w14:textId="77777777" w:rsidR="00DC05F0" w:rsidRPr="00DC05F0" w:rsidRDefault="00DC05F0" w:rsidP="00DC05F0">
            <w:pPr>
              <w:pStyle w:val="TableParagraph"/>
              <w:spacing w:line="360" w:lineRule="auto"/>
              <w:ind w:left="3367" w:right="3365"/>
              <w:jc w:val="center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Спикер/тема</w:t>
            </w:r>
          </w:p>
        </w:tc>
      </w:tr>
      <w:tr w:rsidR="00DC05F0" w:rsidRPr="00DC05F0" w14:paraId="1A3FEBDF" w14:textId="77777777" w:rsidTr="00DC05F0">
        <w:trPr>
          <w:trHeight w:val="1377"/>
        </w:trPr>
        <w:tc>
          <w:tcPr>
            <w:tcW w:w="677" w:type="dxa"/>
          </w:tcPr>
          <w:p w14:paraId="71484FC4" w14:textId="77777777" w:rsidR="00DC05F0" w:rsidRPr="00DC05F0" w:rsidRDefault="00DC05F0" w:rsidP="00DC05F0">
            <w:pPr>
              <w:pStyle w:val="Table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14:paraId="7E290FA1" w14:textId="77777777" w:rsidR="00DC05F0" w:rsidRPr="00DC05F0" w:rsidRDefault="00DC05F0" w:rsidP="00DC05F0">
            <w:pPr>
              <w:pStyle w:val="TableParagraph"/>
              <w:spacing w:line="360" w:lineRule="auto"/>
              <w:ind w:left="147" w:right="143"/>
              <w:jc w:val="center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14.00</w:t>
            </w:r>
          </w:p>
        </w:tc>
        <w:tc>
          <w:tcPr>
            <w:tcW w:w="4676" w:type="dxa"/>
          </w:tcPr>
          <w:p w14:paraId="08499664" w14:textId="77777777" w:rsidR="00DC05F0" w:rsidRPr="00DC05F0" w:rsidRDefault="00DC05F0" w:rsidP="00DC05F0">
            <w:pPr>
              <w:pStyle w:val="TableParagraph"/>
              <w:spacing w:line="360" w:lineRule="auto"/>
              <w:ind w:right="0"/>
              <w:rPr>
                <w:sz w:val="24"/>
                <w:szCs w:val="24"/>
                <w:lang w:val="ru-RU"/>
              </w:rPr>
            </w:pPr>
            <w:r w:rsidRPr="00DC05F0">
              <w:rPr>
                <w:sz w:val="24"/>
                <w:szCs w:val="24"/>
                <w:lang w:val="ru-RU"/>
              </w:rPr>
              <w:t>Чайка</w:t>
            </w:r>
            <w:r w:rsidRPr="00DC05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Александр</w:t>
            </w:r>
            <w:r w:rsidRPr="00DC05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Александрович</w:t>
            </w:r>
            <w:r w:rsidRPr="00DC05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-</w:t>
            </w:r>
          </w:p>
          <w:p w14:paraId="0A1B3A65" w14:textId="77777777" w:rsidR="00DC05F0" w:rsidRPr="00DC05F0" w:rsidRDefault="00DC05F0" w:rsidP="00DC05F0">
            <w:pPr>
              <w:pStyle w:val="TableParagraph"/>
              <w:spacing w:line="360" w:lineRule="auto"/>
              <w:ind w:right="0"/>
              <w:rPr>
                <w:sz w:val="24"/>
                <w:szCs w:val="24"/>
                <w:lang w:val="ru-RU"/>
              </w:rPr>
            </w:pPr>
            <w:r w:rsidRPr="00DC05F0">
              <w:rPr>
                <w:sz w:val="24"/>
                <w:szCs w:val="24"/>
                <w:lang w:val="ru-RU"/>
              </w:rPr>
              <w:t>руководитель</w:t>
            </w:r>
            <w:r w:rsidRPr="00DC05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отдела</w:t>
            </w:r>
            <w:r w:rsidRPr="00DC05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продаж</w:t>
            </w:r>
            <w:r w:rsidRPr="00DC05F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ООО</w:t>
            </w:r>
          </w:p>
          <w:p w14:paraId="519BF3C8" w14:textId="77777777" w:rsidR="00DC05F0" w:rsidRPr="00DC05F0" w:rsidRDefault="00DC05F0" w:rsidP="00DC05F0">
            <w:pPr>
              <w:pStyle w:val="TableParagraph"/>
              <w:spacing w:before="2" w:line="360" w:lineRule="auto"/>
              <w:ind w:right="0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«ZoneSmart»,</w:t>
            </w:r>
            <w:r w:rsidRPr="00DC05F0">
              <w:rPr>
                <w:spacing w:val="-1"/>
                <w:sz w:val="24"/>
                <w:szCs w:val="24"/>
              </w:rPr>
              <w:t xml:space="preserve"> </w:t>
            </w:r>
            <w:r w:rsidRPr="00DC05F0">
              <w:rPr>
                <w:sz w:val="24"/>
                <w:szCs w:val="24"/>
              </w:rPr>
              <w:t>спикер</w:t>
            </w:r>
            <w:r w:rsidRPr="00DC05F0">
              <w:rPr>
                <w:spacing w:val="-7"/>
                <w:sz w:val="24"/>
                <w:szCs w:val="24"/>
              </w:rPr>
              <w:t xml:space="preserve"> </w:t>
            </w:r>
            <w:r w:rsidRPr="00DC05F0">
              <w:rPr>
                <w:sz w:val="24"/>
                <w:szCs w:val="24"/>
              </w:rPr>
              <w:t>мероприятий</w:t>
            </w:r>
          </w:p>
          <w:p w14:paraId="66E4173F" w14:textId="77777777" w:rsidR="00DC05F0" w:rsidRPr="00DC05F0" w:rsidRDefault="00DC05F0" w:rsidP="00DC05F0">
            <w:pPr>
              <w:pStyle w:val="TableParagraph"/>
              <w:spacing w:line="360" w:lineRule="auto"/>
              <w:ind w:right="0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«Сколково».</w:t>
            </w:r>
          </w:p>
        </w:tc>
        <w:tc>
          <w:tcPr>
            <w:tcW w:w="3404" w:type="dxa"/>
          </w:tcPr>
          <w:p w14:paraId="575CB2B0" w14:textId="77777777" w:rsidR="00DC05F0" w:rsidRPr="00DC05F0" w:rsidRDefault="00DC05F0" w:rsidP="00DC05F0">
            <w:pPr>
              <w:pStyle w:val="TableParagraph"/>
              <w:spacing w:line="360" w:lineRule="auto"/>
              <w:ind w:left="103" w:right="274"/>
              <w:rPr>
                <w:sz w:val="24"/>
                <w:szCs w:val="24"/>
                <w:lang w:val="ru-RU"/>
              </w:rPr>
            </w:pPr>
            <w:r w:rsidRPr="00DC05F0">
              <w:rPr>
                <w:sz w:val="24"/>
                <w:szCs w:val="24"/>
                <w:lang w:val="ru-RU"/>
              </w:rPr>
              <w:t>Эффективный</w:t>
            </w:r>
            <w:r w:rsidRPr="00DC05F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экспорт</w:t>
            </w:r>
            <w:r w:rsidRPr="00DC05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на</w:t>
            </w:r>
            <w:r w:rsidRPr="00DC05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международной электронной</w:t>
            </w:r>
            <w:r w:rsidRPr="00DC05F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торговой</w:t>
            </w:r>
            <w:r w:rsidRPr="00DC05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площадке</w:t>
            </w:r>
            <w:r w:rsidRPr="00DC05F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</w:rPr>
              <w:t>E</w:t>
            </w:r>
            <w:r w:rsidRPr="00DC05F0">
              <w:rPr>
                <w:sz w:val="24"/>
                <w:szCs w:val="24"/>
                <w:lang w:val="ru-RU"/>
              </w:rPr>
              <w:t>-</w:t>
            </w:r>
            <w:r w:rsidRPr="00DC05F0">
              <w:rPr>
                <w:sz w:val="24"/>
                <w:szCs w:val="24"/>
              </w:rPr>
              <w:t>bay</w:t>
            </w:r>
            <w:r w:rsidRPr="00DC05F0">
              <w:rPr>
                <w:sz w:val="24"/>
                <w:szCs w:val="24"/>
                <w:lang w:val="ru-RU"/>
              </w:rPr>
              <w:t>.</w:t>
            </w:r>
          </w:p>
        </w:tc>
      </w:tr>
      <w:tr w:rsidR="00DC05F0" w:rsidRPr="00DC05F0" w14:paraId="792E3221" w14:textId="77777777" w:rsidTr="00DC05F0">
        <w:trPr>
          <w:trHeight w:val="1103"/>
        </w:trPr>
        <w:tc>
          <w:tcPr>
            <w:tcW w:w="677" w:type="dxa"/>
          </w:tcPr>
          <w:p w14:paraId="21488D00" w14:textId="77777777" w:rsidR="00DC05F0" w:rsidRPr="00DC05F0" w:rsidRDefault="00DC05F0" w:rsidP="00DC05F0">
            <w:pPr>
              <w:pStyle w:val="Table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7755FB4F" w14:textId="77777777" w:rsidR="00DC05F0" w:rsidRPr="00DC05F0" w:rsidRDefault="00DC05F0" w:rsidP="00DC05F0">
            <w:pPr>
              <w:pStyle w:val="TableParagraph"/>
              <w:spacing w:line="360" w:lineRule="auto"/>
              <w:ind w:left="147" w:right="143"/>
              <w:jc w:val="center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14.30</w:t>
            </w:r>
          </w:p>
        </w:tc>
        <w:tc>
          <w:tcPr>
            <w:tcW w:w="4676" w:type="dxa"/>
          </w:tcPr>
          <w:p w14:paraId="3896FC63" w14:textId="77777777" w:rsidR="00DC05F0" w:rsidRPr="00DC05F0" w:rsidRDefault="00DC05F0" w:rsidP="00DC05F0">
            <w:pPr>
              <w:pStyle w:val="TableParagraph"/>
              <w:spacing w:line="360" w:lineRule="auto"/>
              <w:ind w:right="259"/>
              <w:rPr>
                <w:sz w:val="24"/>
                <w:szCs w:val="24"/>
                <w:lang w:val="ru-RU"/>
              </w:rPr>
            </w:pPr>
            <w:r w:rsidRPr="00DC05F0">
              <w:rPr>
                <w:sz w:val="24"/>
                <w:szCs w:val="24"/>
                <w:lang w:val="ru-RU"/>
              </w:rPr>
              <w:t>Сосяк Галина Николаевна - руководитель</w:t>
            </w:r>
            <w:r w:rsidRPr="00DC05F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направления</w:t>
            </w:r>
            <w:r w:rsidRPr="00DC05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по</w:t>
            </w:r>
            <w:r w:rsidRPr="00DC05F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работе с ключевыми</w:t>
            </w:r>
            <w:r w:rsidRPr="00DC05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клиентами</w:t>
            </w:r>
            <w:r w:rsidRPr="00DC05F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АО «Почта России».</w:t>
            </w:r>
          </w:p>
        </w:tc>
        <w:tc>
          <w:tcPr>
            <w:tcW w:w="3404" w:type="dxa"/>
          </w:tcPr>
          <w:p w14:paraId="135D3104" w14:textId="77777777" w:rsidR="00DC05F0" w:rsidRPr="00DC05F0" w:rsidRDefault="00DC05F0" w:rsidP="00DC05F0">
            <w:pPr>
              <w:pStyle w:val="TableParagraph"/>
              <w:spacing w:line="360" w:lineRule="auto"/>
              <w:ind w:left="103" w:right="676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Почта России: Цифровой</w:t>
            </w:r>
            <w:r w:rsidRPr="00DC05F0">
              <w:rPr>
                <w:spacing w:val="-57"/>
                <w:sz w:val="24"/>
                <w:szCs w:val="24"/>
              </w:rPr>
              <w:t xml:space="preserve"> </w:t>
            </w:r>
            <w:r w:rsidRPr="00DC05F0">
              <w:rPr>
                <w:sz w:val="24"/>
                <w:szCs w:val="24"/>
              </w:rPr>
              <w:t>экспорт.</w:t>
            </w:r>
          </w:p>
        </w:tc>
      </w:tr>
      <w:tr w:rsidR="00DC05F0" w:rsidRPr="00DC05F0" w14:paraId="4071E337" w14:textId="77777777" w:rsidTr="00DC05F0">
        <w:trPr>
          <w:trHeight w:val="1381"/>
        </w:trPr>
        <w:tc>
          <w:tcPr>
            <w:tcW w:w="677" w:type="dxa"/>
          </w:tcPr>
          <w:p w14:paraId="7C46075B" w14:textId="77777777" w:rsidR="00DC05F0" w:rsidRPr="00DC05F0" w:rsidRDefault="00DC05F0" w:rsidP="00DC05F0">
            <w:pPr>
              <w:pStyle w:val="Table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14:paraId="25953981" w14:textId="77777777" w:rsidR="00DC05F0" w:rsidRPr="00DC05F0" w:rsidRDefault="00DC05F0" w:rsidP="00DC05F0">
            <w:pPr>
              <w:pStyle w:val="TableParagraph"/>
              <w:spacing w:line="360" w:lineRule="auto"/>
              <w:ind w:left="147" w:right="143"/>
              <w:jc w:val="center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15.00</w:t>
            </w:r>
          </w:p>
        </w:tc>
        <w:tc>
          <w:tcPr>
            <w:tcW w:w="4676" w:type="dxa"/>
          </w:tcPr>
          <w:p w14:paraId="68CBBEB0" w14:textId="77777777" w:rsidR="00DC05F0" w:rsidRPr="00DC05F0" w:rsidRDefault="00DC05F0" w:rsidP="00DC05F0">
            <w:pPr>
              <w:pStyle w:val="TableParagraph"/>
              <w:spacing w:line="360" w:lineRule="auto"/>
              <w:ind w:right="618"/>
              <w:rPr>
                <w:sz w:val="24"/>
                <w:szCs w:val="24"/>
                <w:lang w:val="ru-RU"/>
              </w:rPr>
            </w:pPr>
            <w:r w:rsidRPr="00DC05F0">
              <w:rPr>
                <w:sz w:val="24"/>
                <w:szCs w:val="24"/>
                <w:lang w:val="ru-RU"/>
              </w:rPr>
              <w:t>Богданов Евгений Александрович -</w:t>
            </w:r>
            <w:r w:rsidRPr="00DC05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Начальник Ханты-Мансийского поста</w:t>
            </w:r>
            <w:r w:rsidRPr="00DC05F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Тюменской</w:t>
            </w:r>
            <w:r w:rsidRPr="00DC05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Таможни.</w:t>
            </w:r>
          </w:p>
        </w:tc>
        <w:tc>
          <w:tcPr>
            <w:tcW w:w="3404" w:type="dxa"/>
          </w:tcPr>
          <w:p w14:paraId="6B5F41F2" w14:textId="77777777" w:rsidR="00DC05F0" w:rsidRPr="00DC05F0" w:rsidRDefault="00DC05F0" w:rsidP="00DC05F0">
            <w:pPr>
              <w:pStyle w:val="TableParagraph"/>
              <w:spacing w:line="360" w:lineRule="auto"/>
              <w:ind w:left="103" w:right="219"/>
              <w:rPr>
                <w:sz w:val="24"/>
                <w:szCs w:val="24"/>
                <w:lang w:val="ru-RU"/>
              </w:rPr>
            </w:pPr>
            <w:r w:rsidRPr="00DC05F0">
              <w:rPr>
                <w:sz w:val="24"/>
                <w:szCs w:val="24"/>
                <w:lang w:val="ru-RU"/>
              </w:rPr>
              <w:t>Таможенное декларирование</w:t>
            </w:r>
            <w:r w:rsidRPr="00DC05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отправки товаров, проданных</w:t>
            </w:r>
            <w:r w:rsidRPr="00DC05F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через электронные торговые</w:t>
            </w:r>
            <w:r w:rsidRPr="00DC05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площадки.</w:t>
            </w:r>
          </w:p>
        </w:tc>
      </w:tr>
      <w:tr w:rsidR="00DC05F0" w:rsidRPr="00DC05F0" w14:paraId="16DC6250" w14:textId="77777777" w:rsidTr="00DC05F0">
        <w:trPr>
          <w:trHeight w:val="1377"/>
        </w:trPr>
        <w:tc>
          <w:tcPr>
            <w:tcW w:w="677" w:type="dxa"/>
          </w:tcPr>
          <w:p w14:paraId="6C268A06" w14:textId="77777777" w:rsidR="00DC05F0" w:rsidRPr="00DC05F0" w:rsidRDefault="00DC05F0" w:rsidP="00DC05F0">
            <w:pPr>
              <w:pStyle w:val="Table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14:paraId="1D89E83D" w14:textId="77777777" w:rsidR="00DC05F0" w:rsidRPr="00DC05F0" w:rsidRDefault="00DC05F0" w:rsidP="00DC05F0">
            <w:pPr>
              <w:pStyle w:val="TableParagraph"/>
              <w:spacing w:line="360" w:lineRule="auto"/>
              <w:ind w:left="147" w:right="143"/>
              <w:jc w:val="center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15.15</w:t>
            </w:r>
          </w:p>
        </w:tc>
        <w:tc>
          <w:tcPr>
            <w:tcW w:w="4676" w:type="dxa"/>
          </w:tcPr>
          <w:p w14:paraId="4E9F40E7" w14:textId="77777777" w:rsidR="00DC05F0" w:rsidRPr="00DC05F0" w:rsidRDefault="00DC05F0" w:rsidP="00DC05F0">
            <w:pPr>
              <w:pStyle w:val="TableParagraph"/>
              <w:spacing w:line="360" w:lineRule="auto"/>
              <w:ind w:right="158"/>
              <w:rPr>
                <w:sz w:val="24"/>
                <w:szCs w:val="24"/>
                <w:lang w:val="ru-RU"/>
              </w:rPr>
            </w:pPr>
            <w:r w:rsidRPr="00DC05F0">
              <w:rPr>
                <w:sz w:val="24"/>
                <w:szCs w:val="24"/>
                <w:lang w:val="ru-RU"/>
              </w:rPr>
              <w:t>Баранов Алексей – экспортер, директор по</w:t>
            </w:r>
            <w:r w:rsidRPr="00DC05F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экспорту ООО «Ветбот», спикер</w:t>
            </w:r>
            <w:r w:rsidRPr="00DC05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мероприятий</w:t>
            </w:r>
            <w:r w:rsidRPr="00DC05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«Сколково».</w:t>
            </w:r>
          </w:p>
        </w:tc>
        <w:tc>
          <w:tcPr>
            <w:tcW w:w="3404" w:type="dxa"/>
          </w:tcPr>
          <w:p w14:paraId="4E89C877" w14:textId="77777777" w:rsidR="00DC05F0" w:rsidRPr="00DC05F0" w:rsidRDefault="00DC05F0" w:rsidP="00DC05F0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val="ru-RU"/>
              </w:rPr>
            </w:pPr>
            <w:r w:rsidRPr="00DC05F0">
              <w:rPr>
                <w:sz w:val="24"/>
                <w:szCs w:val="24"/>
                <w:lang w:val="ru-RU"/>
              </w:rPr>
              <w:t>Экспорт</w:t>
            </w:r>
            <w:r w:rsidRPr="00DC05F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российских</w:t>
            </w:r>
            <w:r w:rsidRPr="00DC05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производителей с нуля. Как</w:t>
            </w:r>
            <w:r w:rsidRPr="00DC05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выйти на рынок быстро и без</w:t>
            </w:r>
            <w:r w:rsidRPr="00DC05F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C05F0">
              <w:rPr>
                <w:sz w:val="24"/>
                <w:szCs w:val="24"/>
                <w:lang w:val="ru-RU"/>
              </w:rPr>
              <w:t>потерь.</w:t>
            </w:r>
          </w:p>
        </w:tc>
      </w:tr>
      <w:tr w:rsidR="00DC05F0" w:rsidRPr="00DC05F0" w14:paraId="6EBDD3BD" w14:textId="77777777" w:rsidTr="00DC05F0">
        <w:trPr>
          <w:trHeight w:val="556"/>
        </w:trPr>
        <w:tc>
          <w:tcPr>
            <w:tcW w:w="677" w:type="dxa"/>
          </w:tcPr>
          <w:p w14:paraId="1FB44BD0" w14:textId="77777777" w:rsidR="00DC05F0" w:rsidRPr="00DC05F0" w:rsidRDefault="00DC05F0" w:rsidP="00DC05F0">
            <w:pPr>
              <w:pStyle w:val="Table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14:paraId="62CD3F9B" w14:textId="77777777" w:rsidR="00DC05F0" w:rsidRPr="00DC05F0" w:rsidRDefault="00DC05F0" w:rsidP="00DC05F0">
            <w:pPr>
              <w:pStyle w:val="TableParagraph"/>
              <w:spacing w:line="360" w:lineRule="auto"/>
              <w:ind w:left="147" w:right="143"/>
              <w:jc w:val="center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15.45</w:t>
            </w:r>
          </w:p>
        </w:tc>
        <w:tc>
          <w:tcPr>
            <w:tcW w:w="8080" w:type="dxa"/>
            <w:gridSpan w:val="2"/>
          </w:tcPr>
          <w:p w14:paraId="770DFD5D" w14:textId="77777777" w:rsidR="00DC05F0" w:rsidRPr="00DC05F0" w:rsidRDefault="00DC05F0" w:rsidP="00DC05F0">
            <w:pPr>
              <w:pStyle w:val="TableParagraph"/>
              <w:spacing w:line="360" w:lineRule="auto"/>
              <w:ind w:right="0"/>
              <w:rPr>
                <w:sz w:val="24"/>
                <w:szCs w:val="24"/>
              </w:rPr>
            </w:pPr>
            <w:r w:rsidRPr="00DC05F0">
              <w:rPr>
                <w:sz w:val="24"/>
                <w:szCs w:val="24"/>
              </w:rPr>
              <w:t>Вопросы,</w:t>
            </w:r>
            <w:r w:rsidRPr="00DC05F0">
              <w:rPr>
                <w:spacing w:val="-2"/>
                <w:sz w:val="24"/>
                <w:szCs w:val="24"/>
              </w:rPr>
              <w:t xml:space="preserve"> </w:t>
            </w:r>
            <w:r w:rsidRPr="00DC05F0">
              <w:rPr>
                <w:sz w:val="24"/>
                <w:szCs w:val="24"/>
              </w:rPr>
              <w:t>обсуждение</w:t>
            </w:r>
            <w:r w:rsidRPr="00DC05F0">
              <w:rPr>
                <w:spacing w:val="-1"/>
                <w:sz w:val="24"/>
                <w:szCs w:val="24"/>
              </w:rPr>
              <w:t xml:space="preserve"> </w:t>
            </w:r>
            <w:r w:rsidRPr="00DC05F0">
              <w:rPr>
                <w:sz w:val="24"/>
                <w:szCs w:val="24"/>
              </w:rPr>
              <w:t>темы.</w:t>
            </w:r>
          </w:p>
        </w:tc>
      </w:tr>
    </w:tbl>
    <w:p w14:paraId="34EF263E" w14:textId="559AF4AF" w:rsidR="00DC05F0" w:rsidRDefault="00DC05F0">
      <w:pPr>
        <w:rPr>
          <w:rFonts w:ascii="Times New Roman" w:hAnsi="Times New Roman"/>
          <w:sz w:val="24"/>
        </w:rPr>
      </w:pPr>
    </w:p>
    <w:p w14:paraId="34A9C773" w14:textId="77777777" w:rsidR="00DC05F0" w:rsidRDefault="00DC05F0"/>
    <w:sectPr w:rsidR="00DC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D1"/>
    <w:rsid w:val="005031D1"/>
    <w:rsid w:val="005156D5"/>
    <w:rsid w:val="00AE28EC"/>
    <w:rsid w:val="00D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4918"/>
  <w15:chartTrackingRefBased/>
  <w15:docId w15:val="{DB4314A9-82D7-4E81-B6AA-637B9A2C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5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05F0"/>
    <w:pPr>
      <w:widowControl w:val="0"/>
      <w:autoSpaceDE w:val="0"/>
      <w:autoSpaceDN w:val="0"/>
      <w:spacing w:after="0" w:line="240" w:lineRule="auto"/>
      <w:ind w:left="104" w:right="26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2022-02-18T04:32:00Z</dcterms:created>
  <dcterms:modified xsi:type="dcterms:W3CDTF">2022-02-18T04:33:00Z</dcterms:modified>
</cp:coreProperties>
</file>