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7620" w14:textId="77777777" w:rsidR="00DE14DC" w:rsidRPr="00DE14DC" w:rsidRDefault="00DE14DC" w:rsidP="00DE14D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E14DC">
        <w:rPr>
          <w:rFonts w:ascii="Times New Roman" w:hAnsi="Times New Roman" w:cs="Times New Roman"/>
          <w:b/>
          <w:sz w:val="28"/>
          <w:szCs w:val="28"/>
        </w:rPr>
        <w:t>айти рынок сбыта в три шага: на платформе «Мой экспорт» работает уникальный интерактивный сервис</w:t>
      </w:r>
    </w:p>
    <w:p w14:paraId="73FC9F1C" w14:textId="77777777" w:rsidR="00DE14DC" w:rsidRDefault="00DE14DC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D70EE2E" w14:textId="77777777" w:rsidR="00DE14DC" w:rsidRDefault="00DE14DC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лучше э</w:t>
      </w:r>
      <w:r w:rsidRPr="00DE14DC">
        <w:rPr>
          <w:rFonts w:ascii="Times New Roman" w:hAnsi="Times New Roman" w:cs="Times New Roman"/>
          <w:sz w:val="24"/>
          <w:szCs w:val="24"/>
        </w:rPr>
        <w:t xml:space="preserve">кспортировать </w:t>
      </w:r>
      <w:r>
        <w:rPr>
          <w:rFonts w:ascii="Times New Roman" w:hAnsi="Times New Roman" w:cs="Times New Roman"/>
          <w:sz w:val="24"/>
          <w:szCs w:val="24"/>
        </w:rPr>
        <w:t>гречневую крупу?</w:t>
      </w:r>
      <w:r w:rsidRPr="00DE1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14DC">
        <w:rPr>
          <w:rFonts w:ascii="Times New Roman" w:hAnsi="Times New Roman" w:cs="Times New Roman"/>
          <w:sz w:val="24"/>
          <w:szCs w:val="24"/>
        </w:rPr>
        <w:t xml:space="preserve"> Китай</w:t>
      </w:r>
      <w:r>
        <w:rPr>
          <w:rFonts w:ascii="Times New Roman" w:hAnsi="Times New Roman" w:cs="Times New Roman"/>
          <w:sz w:val="24"/>
          <w:szCs w:val="24"/>
        </w:rPr>
        <w:t xml:space="preserve"> или Вьетнам</w:t>
      </w:r>
      <w:r w:rsidRPr="00DE14D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А, может быть, в Сербию или Иран</w:t>
      </w:r>
      <w:r w:rsidRPr="00DE14D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306E420A" w14:textId="77777777" w:rsidR="000B550F" w:rsidRPr="00DE14DC" w:rsidRDefault="000B550F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0E83F9E" w14:textId="77777777" w:rsidR="000B550F" w:rsidRDefault="000B550F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ответы на этот вопрос поможет аналитический интерактивный сервис </w:t>
      </w:r>
      <w:r w:rsidRPr="000B550F">
        <w:rPr>
          <w:rFonts w:ascii="Times New Roman" w:hAnsi="Times New Roman" w:cs="Times New Roman"/>
          <w:sz w:val="24"/>
          <w:szCs w:val="24"/>
        </w:rPr>
        <w:t>«Поиск рынков сбыта»</w:t>
      </w:r>
      <w:r w:rsidR="007D3930">
        <w:rPr>
          <w:rFonts w:ascii="Times New Roman" w:hAnsi="Times New Roman" w:cs="Times New Roman"/>
          <w:sz w:val="24"/>
          <w:szCs w:val="24"/>
        </w:rPr>
        <w:t xml:space="preserve"> на цифровой платформе </w:t>
      </w:r>
      <w:hyperlink r:id="rId5" w:history="1">
        <w:r w:rsidR="00DE470A" w:rsidRPr="00C5477F">
          <w:rPr>
            <w:rStyle w:val="a3"/>
            <w:rFonts w:ascii="Times New Roman" w:hAnsi="Times New Roman" w:cs="Times New Roman"/>
            <w:sz w:val="24"/>
            <w:szCs w:val="24"/>
          </w:rPr>
          <w:t>«Мой экспорт»</w:t>
        </w:r>
      </w:hyperlink>
      <w:r>
        <w:rPr>
          <w:rFonts w:ascii="Times New Roman" w:hAnsi="Times New Roman" w:cs="Times New Roman"/>
          <w:sz w:val="24"/>
          <w:szCs w:val="24"/>
        </w:rPr>
        <w:t>. Он позволяет экспортёрам и экспортно-ориентированным компаниям сориентироваться на зарубежных рынках, оценить потенциал и целесообразность экспорта конкретной продукции в конкретную страну. Чтобы воспользоваться им, нужно сделать всего лишь три шага.</w:t>
      </w:r>
    </w:p>
    <w:p w14:paraId="38DD5CE7" w14:textId="77777777" w:rsidR="000B550F" w:rsidRDefault="000B550F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41CEDB" w14:textId="77777777" w:rsidR="000B550F" w:rsidRDefault="000B550F" w:rsidP="000B550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3FC2">
        <w:rPr>
          <w:rFonts w:ascii="Times New Roman" w:hAnsi="Times New Roman" w:cs="Times New Roman"/>
          <w:sz w:val="24"/>
          <w:szCs w:val="24"/>
        </w:rPr>
        <w:t xml:space="preserve">На первом </w:t>
      </w:r>
      <w:r>
        <w:rPr>
          <w:rFonts w:ascii="Times New Roman" w:hAnsi="Times New Roman" w:cs="Times New Roman"/>
          <w:sz w:val="24"/>
          <w:szCs w:val="24"/>
        </w:rPr>
        <w:t xml:space="preserve">сервис </w:t>
      </w:r>
      <w:r w:rsidRPr="00113FC2">
        <w:rPr>
          <w:rFonts w:ascii="Times New Roman" w:hAnsi="Times New Roman" w:cs="Times New Roman"/>
          <w:sz w:val="24"/>
          <w:szCs w:val="24"/>
        </w:rPr>
        <w:t>позвол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113FC2">
        <w:rPr>
          <w:rFonts w:ascii="Times New Roman" w:hAnsi="Times New Roman" w:cs="Times New Roman"/>
          <w:sz w:val="24"/>
          <w:szCs w:val="24"/>
        </w:rPr>
        <w:t xml:space="preserve"> компаниям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C2">
        <w:rPr>
          <w:rFonts w:ascii="Times New Roman" w:hAnsi="Times New Roman" w:cs="Times New Roman"/>
          <w:sz w:val="24"/>
          <w:szCs w:val="24"/>
        </w:rPr>
        <w:t>увидеть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FC2">
        <w:rPr>
          <w:rFonts w:ascii="Times New Roman" w:hAnsi="Times New Roman" w:cs="Times New Roman"/>
          <w:sz w:val="24"/>
          <w:szCs w:val="24"/>
        </w:rPr>
        <w:t xml:space="preserve"> по какому коду декларируется их товар. Система интеллектуального поиска помо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113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подобрать код ТН ВЭД </w:t>
      </w:r>
      <w:r w:rsidRPr="00113FC2">
        <w:rPr>
          <w:rFonts w:ascii="Times New Roman" w:hAnsi="Times New Roman" w:cs="Times New Roman"/>
          <w:sz w:val="24"/>
          <w:szCs w:val="24"/>
        </w:rPr>
        <w:t>не только по официальному классификатору, но и по реальной практике таможенных операций.</w:t>
      </w:r>
    </w:p>
    <w:p w14:paraId="3AA95F3B" w14:textId="77777777" w:rsidR="000B550F" w:rsidRDefault="000B550F" w:rsidP="000B550F">
      <w:pPr>
        <w:spacing w:line="240" w:lineRule="auto"/>
        <w:ind w:firstLine="0"/>
      </w:pPr>
    </w:p>
    <w:p w14:paraId="0EB732B4" w14:textId="77777777" w:rsidR="000B550F" w:rsidRPr="00F85DF2" w:rsidRDefault="000B550F" w:rsidP="000B550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3FC2">
        <w:rPr>
          <w:rFonts w:ascii="Times New Roman" w:hAnsi="Times New Roman" w:cs="Times New Roman"/>
          <w:sz w:val="24"/>
          <w:szCs w:val="24"/>
        </w:rPr>
        <w:t>На втором шаге, пользователю предл</w:t>
      </w:r>
      <w:r>
        <w:rPr>
          <w:rFonts w:ascii="Times New Roman" w:hAnsi="Times New Roman" w:cs="Times New Roman"/>
          <w:sz w:val="24"/>
          <w:szCs w:val="24"/>
        </w:rPr>
        <w:t xml:space="preserve">ожит </w:t>
      </w:r>
      <w:r w:rsidRPr="00113FC2">
        <w:rPr>
          <w:rFonts w:ascii="Times New Roman" w:hAnsi="Times New Roman" w:cs="Times New Roman"/>
          <w:sz w:val="24"/>
          <w:szCs w:val="24"/>
        </w:rPr>
        <w:t>структурированн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13FC2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 xml:space="preserve">ю, которая поможет экспортеру выбрать </w:t>
      </w:r>
      <w:r w:rsidRPr="00113FC2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3FC2">
        <w:rPr>
          <w:rFonts w:ascii="Times New Roman" w:hAnsi="Times New Roman" w:cs="Times New Roman"/>
          <w:sz w:val="24"/>
          <w:szCs w:val="24"/>
        </w:rPr>
        <w:t xml:space="preserve"> поставки. </w:t>
      </w:r>
      <w:r w:rsidRPr="00F85DF2">
        <w:rPr>
          <w:rFonts w:ascii="Times New Roman" w:hAnsi="Times New Roman" w:cs="Times New Roman"/>
          <w:sz w:val="24"/>
          <w:szCs w:val="24"/>
        </w:rPr>
        <w:t>Страны ранжируются с помощью аналитической модели, которая учитывает более 12 параметров</w:t>
      </w:r>
      <w:r>
        <w:rPr>
          <w:rFonts w:ascii="Times New Roman" w:hAnsi="Times New Roman" w:cs="Times New Roman"/>
          <w:sz w:val="24"/>
          <w:szCs w:val="24"/>
        </w:rPr>
        <w:t xml:space="preserve">, характеризующих </w:t>
      </w:r>
      <w:r w:rsidRPr="00F85DF2">
        <w:rPr>
          <w:rFonts w:ascii="Times New Roman" w:hAnsi="Times New Roman" w:cs="Times New Roman"/>
          <w:sz w:val="24"/>
          <w:szCs w:val="24"/>
        </w:rPr>
        <w:t xml:space="preserve">статистику экспорта России, импорта стран партнеров, макроэкономические показатели, уровень защищенности рынков. </w:t>
      </w:r>
      <w:r w:rsidRPr="00113FC2">
        <w:rPr>
          <w:rFonts w:ascii="Times New Roman" w:hAnsi="Times New Roman" w:cs="Times New Roman"/>
          <w:sz w:val="24"/>
          <w:szCs w:val="24"/>
        </w:rPr>
        <w:t>При этом, наряду с автоматизированным рейтингом, экспортеру предоставляется набор ключевых объективных экономических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. Они помогут ему самостоятельно определить </w:t>
      </w:r>
      <w:r w:rsidRPr="00113FC2">
        <w:rPr>
          <w:rFonts w:ascii="Times New Roman" w:hAnsi="Times New Roman" w:cs="Times New Roman"/>
          <w:sz w:val="24"/>
          <w:szCs w:val="24"/>
        </w:rPr>
        <w:t>оптимальн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13FC2">
        <w:rPr>
          <w:rFonts w:ascii="Times New Roman" w:hAnsi="Times New Roman" w:cs="Times New Roman"/>
          <w:sz w:val="24"/>
          <w:szCs w:val="24"/>
        </w:rPr>
        <w:t xml:space="preserve"> для него экспортн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13FC2">
        <w:rPr>
          <w:rFonts w:ascii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13FC2">
        <w:rPr>
          <w:rFonts w:ascii="Times New Roman" w:hAnsi="Times New Roman" w:cs="Times New Roman"/>
          <w:sz w:val="24"/>
          <w:szCs w:val="24"/>
        </w:rPr>
        <w:t>. Для кого-то подходящим решением будет начать с легко доступных рынков ближнего зарубежья, а кто-то сможет выбрать более рискованную, но потенциально и более выгодную стратегию экспансии на рынки дальнего зарубежья.</w:t>
      </w:r>
    </w:p>
    <w:p w14:paraId="2520D5D2" w14:textId="77777777" w:rsidR="000B550F" w:rsidRDefault="000B550F" w:rsidP="000B550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7B79621" w14:textId="77777777" w:rsidR="000B550F" w:rsidRPr="00F5066F" w:rsidRDefault="000B550F" w:rsidP="000B550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шаге </w:t>
      </w:r>
      <w:r w:rsidRPr="00113FC2">
        <w:rPr>
          <w:rFonts w:ascii="Times New Roman" w:hAnsi="Times New Roman" w:cs="Times New Roman"/>
          <w:sz w:val="24"/>
          <w:szCs w:val="24"/>
        </w:rPr>
        <w:t>пользователю ста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113FC2">
        <w:rPr>
          <w:rFonts w:ascii="Times New Roman" w:hAnsi="Times New Roman" w:cs="Times New Roman"/>
          <w:sz w:val="24"/>
          <w:szCs w:val="24"/>
        </w:rPr>
        <w:t xml:space="preserve"> доступен детальный </w:t>
      </w:r>
      <w:hyperlink r:id="rId6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товарно-страновой отчет со списком потенциальных покупателей</w:t>
        </w:r>
      </w:hyperlink>
      <w:r w:rsidRPr="00C5477F">
        <w:rPr>
          <w:rFonts w:ascii="Times New Roman" w:hAnsi="Times New Roman" w:cs="Times New Roman"/>
          <w:sz w:val="24"/>
          <w:szCs w:val="24"/>
        </w:rPr>
        <w:t>.</w:t>
      </w:r>
      <w:r w:rsidRPr="009D5D48">
        <w:rPr>
          <w:rFonts w:ascii="Times New Roman" w:hAnsi="Times New Roman" w:cs="Times New Roman"/>
          <w:sz w:val="24"/>
          <w:szCs w:val="24"/>
        </w:rPr>
        <w:t xml:space="preserve"> Файл содержит данные о динамике российского экспорта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</w:t>
      </w:r>
      <w:r w:rsidRPr="009D5D48">
        <w:rPr>
          <w:rFonts w:ascii="Times New Roman" w:hAnsi="Times New Roman" w:cs="Times New Roman"/>
          <w:sz w:val="24"/>
          <w:szCs w:val="24"/>
        </w:rPr>
        <w:t xml:space="preserve"> продукции на </w:t>
      </w:r>
      <w:r>
        <w:rPr>
          <w:rFonts w:ascii="Times New Roman" w:hAnsi="Times New Roman" w:cs="Times New Roman"/>
          <w:sz w:val="24"/>
          <w:szCs w:val="24"/>
        </w:rPr>
        <w:t>целевой</w:t>
      </w:r>
      <w:r w:rsidRPr="009D5D48">
        <w:rPr>
          <w:rFonts w:ascii="Times New Roman" w:hAnsi="Times New Roman" w:cs="Times New Roman"/>
          <w:sz w:val="24"/>
          <w:szCs w:val="24"/>
        </w:rPr>
        <w:t xml:space="preserve"> внешний рынок, </w:t>
      </w:r>
      <w:r>
        <w:rPr>
          <w:rFonts w:ascii="Times New Roman" w:hAnsi="Times New Roman" w:cs="Times New Roman"/>
          <w:sz w:val="24"/>
          <w:szCs w:val="24"/>
        </w:rPr>
        <w:t>информацию о внешней торговли зарубежного рынка</w:t>
      </w:r>
      <w:r w:rsidRPr="009D5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условиях доступа на рынок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0138">
        <w:rPr>
          <w:rFonts w:ascii="Times New Roman" w:hAnsi="Times New Roman" w:cs="Times New Roman"/>
          <w:sz w:val="24"/>
          <w:szCs w:val="24"/>
        </w:rPr>
        <w:t>потенциальных рыночных нишах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D48">
        <w:rPr>
          <w:rFonts w:ascii="Times New Roman" w:hAnsi="Times New Roman" w:cs="Times New Roman"/>
          <w:sz w:val="24"/>
          <w:szCs w:val="24"/>
        </w:rPr>
        <w:t>и много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5D48">
        <w:rPr>
          <w:rFonts w:ascii="Times New Roman" w:hAnsi="Times New Roman" w:cs="Times New Roman"/>
          <w:sz w:val="24"/>
          <w:szCs w:val="24"/>
        </w:rPr>
        <w:t xml:space="preserve"> друго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D5D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Основное отличие товарно-странового отчета от других в том, что он включает в себя </w:t>
      </w:r>
      <w:r w:rsidRPr="00450138">
        <w:rPr>
          <w:rFonts w:ascii="Times New Roman" w:hAnsi="Times New Roman" w:cs="Times New Roman"/>
          <w:b/>
          <w:sz w:val="24"/>
          <w:szCs w:val="24"/>
        </w:rPr>
        <w:t>перечень потенциальных покупателей по ключевому товару в выбранной стране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75CB5" w14:textId="77777777" w:rsidR="000B550F" w:rsidRDefault="000B550F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A7C7B2D" w14:textId="77777777" w:rsidR="008908AC" w:rsidRDefault="000B550F" w:rsidP="008908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платформе «Мой экспорт» доступно 8 бесплатных аналитических отчетов</w:t>
      </w:r>
      <w:r w:rsidR="007D3930">
        <w:rPr>
          <w:rFonts w:ascii="Times New Roman" w:hAnsi="Times New Roman" w:cs="Times New Roman"/>
          <w:sz w:val="24"/>
          <w:szCs w:val="24"/>
        </w:rPr>
        <w:t>*</w:t>
      </w:r>
      <w:r w:rsidR="008908AC">
        <w:rPr>
          <w:rFonts w:ascii="Times New Roman" w:hAnsi="Times New Roman" w:cs="Times New Roman"/>
          <w:sz w:val="24"/>
          <w:szCs w:val="24"/>
        </w:rPr>
        <w:t>. Помимо товарно-странового, это отчеты по экспорту:</w:t>
      </w:r>
    </w:p>
    <w:p w14:paraId="648E24A5" w14:textId="77777777" w:rsidR="007D3930" w:rsidRDefault="007D3930" w:rsidP="008908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C20A9BB" w14:textId="77777777" w:rsidR="008908AC" w:rsidRPr="007D3930" w:rsidRDefault="00235893" w:rsidP="007D393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908AC" w:rsidRPr="007D3930">
          <w:rPr>
            <w:rStyle w:val="a3"/>
            <w:rFonts w:ascii="Times New Roman" w:hAnsi="Times New Roman" w:cs="Times New Roman"/>
            <w:b/>
            <w:sz w:val="24"/>
            <w:szCs w:val="24"/>
          </w:rPr>
          <w:t>в выбранную страну</w:t>
        </w:r>
      </w:hyperlink>
      <w:r w:rsidR="008908AC" w:rsidRPr="007D393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1C31F7" w14:textId="77777777" w:rsidR="008908AC" w:rsidRPr="007D3930" w:rsidRDefault="00235893" w:rsidP="007D3930">
      <w:pPr>
        <w:pStyle w:val="a4"/>
        <w:numPr>
          <w:ilvl w:val="0"/>
          <w:numId w:val="2"/>
        </w:numPr>
        <w:spacing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8" w:history="1">
        <w:r w:rsidR="008908AC" w:rsidRPr="007D3930">
          <w:rPr>
            <w:rStyle w:val="a3"/>
            <w:rFonts w:ascii="Times New Roman" w:hAnsi="Times New Roman" w:cs="Times New Roman"/>
            <w:b/>
            <w:sz w:val="24"/>
            <w:szCs w:val="24"/>
          </w:rPr>
          <w:t>по выбранному товару</w:t>
        </w:r>
      </w:hyperlink>
      <w:r w:rsidR="008908AC" w:rsidRPr="007D3930">
        <w:rPr>
          <w:rStyle w:val="a3"/>
          <w:rFonts w:ascii="Times New Roman" w:hAnsi="Times New Roman" w:cs="Times New Roman"/>
          <w:b/>
          <w:sz w:val="24"/>
          <w:szCs w:val="24"/>
        </w:rPr>
        <w:t>,</w:t>
      </w:r>
    </w:p>
    <w:p w14:paraId="70B5B20F" w14:textId="77777777" w:rsidR="008908AC" w:rsidRPr="007D3930" w:rsidRDefault="00235893" w:rsidP="007D3930">
      <w:pPr>
        <w:pStyle w:val="a4"/>
        <w:numPr>
          <w:ilvl w:val="0"/>
          <w:numId w:val="2"/>
        </w:numPr>
        <w:spacing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9" w:history="1">
        <w:r w:rsidR="008908AC" w:rsidRPr="007D3930">
          <w:rPr>
            <w:rStyle w:val="a3"/>
            <w:rFonts w:ascii="Times New Roman" w:hAnsi="Times New Roman" w:cs="Times New Roman"/>
            <w:b/>
            <w:sz w:val="24"/>
            <w:szCs w:val="24"/>
          </w:rPr>
          <w:t>в выбранный регион мира</w:t>
        </w:r>
      </w:hyperlink>
      <w:r w:rsidR="008908AC" w:rsidRPr="007D3930">
        <w:rPr>
          <w:rStyle w:val="a3"/>
          <w:rFonts w:ascii="Times New Roman" w:hAnsi="Times New Roman" w:cs="Times New Roman"/>
          <w:b/>
          <w:sz w:val="24"/>
          <w:szCs w:val="24"/>
        </w:rPr>
        <w:t>,</w:t>
      </w:r>
    </w:p>
    <w:p w14:paraId="057CE7C8" w14:textId="77777777" w:rsidR="008908AC" w:rsidRPr="007D3930" w:rsidRDefault="00235893" w:rsidP="007D393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8908AC" w:rsidRPr="007D3930">
          <w:rPr>
            <w:rStyle w:val="a3"/>
            <w:rFonts w:ascii="Times New Roman" w:hAnsi="Times New Roman" w:cs="Times New Roman"/>
            <w:b/>
            <w:sz w:val="24"/>
            <w:szCs w:val="24"/>
          </w:rPr>
          <w:t>по выбранной отрасли</w:t>
        </w:r>
      </w:hyperlink>
      <w:r w:rsidR="008908AC" w:rsidRPr="007D3930">
        <w:rPr>
          <w:rFonts w:ascii="Times New Roman" w:hAnsi="Times New Roman" w:cs="Times New Roman"/>
          <w:b/>
          <w:sz w:val="24"/>
          <w:szCs w:val="24"/>
        </w:rPr>
        <w:t>,</w:t>
      </w:r>
    </w:p>
    <w:p w14:paraId="23D4A0BA" w14:textId="77777777" w:rsidR="008908AC" w:rsidRPr="007D3930" w:rsidRDefault="00235893" w:rsidP="007D393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908AC" w:rsidRPr="007D3930">
          <w:rPr>
            <w:rStyle w:val="a3"/>
            <w:rFonts w:ascii="Times New Roman" w:hAnsi="Times New Roman" w:cs="Times New Roman"/>
            <w:b/>
            <w:sz w:val="24"/>
            <w:szCs w:val="24"/>
          </w:rPr>
          <w:t>выбранного федерального округа России</w:t>
        </w:r>
      </w:hyperlink>
      <w:r w:rsidR="008908AC" w:rsidRPr="007D3930">
        <w:rPr>
          <w:rFonts w:ascii="Times New Roman" w:hAnsi="Times New Roman" w:cs="Times New Roman"/>
          <w:sz w:val="24"/>
          <w:szCs w:val="24"/>
        </w:rPr>
        <w:t>,</w:t>
      </w:r>
    </w:p>
    <w:p w14:paraId="2F26B479" w14:textId="77777777" w:rsidR="00DE14DC" w:rsidRPr="007D3930" w:rsidRDefault="00235893" w:rsidP="007D3930">
      <w:pPr>
        <w:pStyle w:val="a4"/>
        <w:numPr>
          <w:ilvl w:val="0"/>
          <w:numId w:val="2"/>
        </w:numPr>
        <w:spacing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2" w:history="1">
        <w:r w:rsidR="008908AC" w:rsidRPr="007D3930">
          <w:rPr>
            <w:rStyle w:val="a3"/>
            <w:rFonts w:ascii="Times New Roman" w:hAnsi="Times New Roman" w:cs="Times New Roman"/>
            <w:b/>
            <w:sz w:val="24"/>
            <w:szCs w:val="24"/>
          </w:rPr>
          <w:t>выбранного региона России</w:t>
        </w:r>
      </w:hyperlink>
      <w:r w:rsidR="008908AC" w:rsidRPr="007D3930">
        <w:rPr>
          <w:rStyle w:val="a3"/>
          <w:rFonts w:ascii="Times New Roman" w:hAnsi="Times New Roman" w:cs="Times New Roman"/>
          <w:b/>
          <w:sz w:val="24"/>
          <w:szCs w:val="24"/>
        </w:rPr>
        <w:t>,</w:t>
      </w:r>
    </w:p>
    <w:p w14:paraId="7AE64292" w14:textId="77777777" w:rsidR="007D3930" w:rsidRDefault="007D3930" w:rsidP="00DE14DC">
      <w:pPr>
        <w:spacing w:line="240" w:lineRule="auto"/>
        <w:ind w:firstLine="0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14:paraId="6E94D937" w14:textId="77777777" w:rsidR="008908AC" w:rsidRDefault="008908AC" w:rsidP="00DE14DC">
      <w:pPr>
        <w:spacing w:line="240" w:lineRule="auto"/>
        <w:ind w:firstLine="0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</w:t>
      </w:r>
      <w:r w:rsidRPr="009D5D48">
        <w:rPr>
          <w:rFonts w:ascii="Times New Roman" w:hAnsi="Times New Roman" w:cs="Times New Roman"/>
          <w:sz w:val="24"/>
          <w:szCs w:val="24"/>
        </w:rPr>
        <w:t xml:space="preserve">тчет </w:t>
      </w:r>
      <w:hyperlink r:id="rId13" w:history="1">
        <w:r w:rsidRPr="00C5477F">
          <w:rPr>
            <w:rStyle w:val="a3"/>
            <w:rFonts w:ascii="Times New Roman" w:hAnsi="Times New Roman" w:cs="Times New Roman"/>
            <w:b/>
            <w:sz w:val="24"/>
            <w:szCs w:val="24"/>
          </w:rPr>
          <w:t>по ежемесячному обзору экспорта России</w:t>
        </w:r>
      </w:hyperlink>
      <w:r>
        <w:rPr>
          <w:rStyle w:val="a3"/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F5E0EAF" w14:textId="77777777" w:rsidR="007D3930" w:rsidRDefault="007D3930" w:rsidP="00DE14DC">
      <w:pPr>
        <w:spacing w:line="240" w:lineRule="auto"/>
        <w:ind w:firstLine="0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14:paraId="36664B95" w14:textId="77777777" w:rsidR="007D3930" w:rsidRDefault="007D3930" w:rsidP="00DE14DC">
      <w:pPr>
        <w:spacing w:line="240" w:lineRule="auto"/>
        <w:ind w:firstLine="0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14:paraId="0D6E5E36" w14:textId="77777777" w:rsidR="007D3930" w:rsidRDefault="007D3930" w:rsidP="007D393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Цифровая платформа </w:t>
      </w:r>
      <w:hyperlink r:id="rId14" w:history="1">
        <w:r w:rsidRPr="00E66BFC">
          <w:rPr>
            <w:rStyle w:val="a3"/>
            <w:rFonts w:ascii="Times New Roman" w:hAnsi="Times New Roman" w:cs="Times New Roman"/>
            <w:sz w:val="24"/>
            <w:szCs w:val="24"/>
          </w:rPr>
          <w:t>«Мой экспорт»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 предоставляет онлайн-доступ к государственным и бизнес-сервисам, сопровождающим выход компаний на экспорт. Сервисы платформы обеспечивают решение основных задач на каждом этапе экспортного цикла. Цифровая платформа работает в режиме одного окна. </w:t>
      </w:r>
    </w:p>
    <w:p w14:paraId="5E20F13E" w14:textId="77777777" w:rsidR="007D3930" w:rsidRDefault="007D3930" w:rsidP="00DE14DC">
      <w:pPr>
        <w:spacing w:line="240" w:lineRule="auto"/>
        <w:ind w:firstLine="0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14:paraId="30D3B722" w14:textId="77777777" w:rsidR="007D3930" w:rsidRDefault="007D3930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5256480" w14:textId="77777777" w:rsidR="007D3930" w:rsidRDefault="007D3930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Roboto" w:hAnsi="Roboto"/>
          <w:color w:val="515252"/>
          <w:sz w:val="21"/>
          <w:szCs w:val="21"/>
          <w:shd w:val="clear" w:color="auto" w:fill="FFFFFF"/>
        </w:rPr>
        <w:t>*</w:t>
      </w:r>
      <w:r w:rsidRPr="001D615F">
        <w:t xml:space="preserve"> </w:t>
      </w:r>
      <w:r w:rsidRPr="001D615F">
        <w:rPr>
          <w:rFonts w:ascii="Times New Roman" w:hAnsi="Times New Roman" w:cs="Times New Roman"/>
          <w:i/>
        </w:rPr>
        <w:t>Федеральной таможенной службой России в качестве временной меры было принято решение не публиковать статистику по импорту и экспорту</w:t>
      </w:r>
      <w:r>
        <w:rPr>
          <w:rFonts w:ascii="Times New Roman" w:hAnsi="Times New Roman" w:cs="Times New Roman"/>
          <w:i/>
        </w:rPr>
        <w:t>, чтобы избежать</w:t>
      </w:r>
      <w:r w:rsidRPr="001D615F">
        <w:rPr>
          <w:rFonts w:ascii="Times New Roman" w:hAnsi="Times New Roman" w:cs="Times New Roman"/>
          <w:i/>
        </w:rPr>
        <w:t xml:space="preserve"> некорректных оценок, спекуляций и разночтений в части импортных поставок.</w:t>
      </w:r>
      <w:r>
        <w:rPr>
          <w:rFonts w:ascii="Times New Roman" w:hAnsi="Times New Roman" w:cs="Times New Roman"/>
          <w:i/>
        </w:rPr>
        <w:t xml:space="preserve"> Сейчас</w:t>
      </w:r>
      <w:r w:rsidRPr="001D615F">
        <w:rPr>
          <w:rFonts w:ascii="Times New Roman" w:hAnsi="Times New Roman" w:cs="Times New Roman"/>
          <w:i/>
        </w:rPr>
        <w:t xml:space="preserve"> в аналитических сервисах платформы «Мой Экспорт» пользователям доступны данные до декабря 2021 г. включительно</w:t>
      </w:r>
    </w:p>
    <w:p w14:paraId="468D5179" w14:textId="77777777" w:rsidR="00DE14DC" w:rsidRDefault="00DE14DC" w:rsidP="00DE14D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67B7A08" w14:textId="77777777" w:rsidR="000D0DB6" w:rsidRDefault="00235893"/>
    <w:sectPr w:rsidR="000D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1EB"/>
    <w:multiLevelType w:val="hybridMultilevel"/>
    <w:tmpl w:val="57E0A5A4"/>
    <w:lvl w:ilvl="0" w:tplc="6CB0FF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3EE3402D"/>
    <w:multiLevelType w:val="hybridMultilevel"/>
    <w:tmpl w:val="893C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DC"/>
    <w:rsid w:val="000B550F"/>
    <w:rsid w:val="00235893"/>
    <w:rsid w:val="00323448"/>
    <w:rsid w:val="007D3930"/>
    <w:rsid w:val="008908AC"/>
    <w:rsid w:val="00A26DEA"/>
    <w:rsid w:val="00DE14DC"/>
    <w:rsid w:val="00D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93E5"/>
  <w15:chartTrackingRefBased/>
  <w15:docId w15:val="{7EFE968D-A735-47FC-B7D2-8A61CDFA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14DC"/>
    <w:pPr>
      <w:spacing w:after="0" w:line="360" w:lineRule="auto"/>
      <w:ind w:firstLine="454"/>
      <w:jc w:val="both"/>
    </w:pPr>
    <w:rPr>
      <w:rFonts w:ascii="Calibri" w:eastAsia="Calibri" w:hAnsi="Calibri" w:cs="Calibri"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1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4DC"/>
    <w:pPr>
      <w:ind w:left="720"/>
      <w:contextualSpacing/>
    </w:pPr>
  </w:style>
  <w:style w:type="character" w:styleId="a5">
    <w:name w:val="Strong"/>
    <w:basedOn w:val="a0"/>
    <w:uiPriority w:val="22"/>
    <w:qFormat/>
    <w:rsid w:val="007D3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xport.exportcenter.ru/services/business/Analiticheskie_otchety_i_issledovaniya/Analiticheskie_uslugi/Tovarnyj_otchet?utm_medium=article&amp;utm_campaign=article_news_cpe_tovarnyj_otchet" TargetMode="External"/><Relationship Id="rId13" Type="http://schemas.openxmlformats.org/officeDocument/2006/relationships/hyperlink" Target="https://myexport.exportcenter.ru/services/business/Analiticheskie_otchety_i_issledovaniya/Analiticheskie_uslugi/Ezhemesjachnyj_otchet?utm_medium=article&amp;utm_campaign=article_news_cpe_ezhemesjachnyj_otch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xport.exportcenter.ru/services/business/Analiticheskie_otchety_i_issledovaniya/Analiticheskie_uslugi/Stranovoj_otchet?utm_medium=article&amp;utm_campaign=article_news_cpe_stranovoj_otchet" TargetMode="External"/><Relationship Id="rId12" Type="http://schemas.openxmlformats.org/officeDocument/2006/relationships/hyperlink" Target="https://myexport.exportcenter.ru/services/business/Analiticheskie_otchety_i_issledovaniya/Analiticheskie_uslugi/Regionalnyj_otchet?utm_medium=article&amp;utm_campaign=article_news_cpe_regionalnyj_otch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export.exportcenter.ru/services/business/Analiticheskie_otchety_i_issledovaniya/Analiticheskie_uslugi/Tovarno-stranovoj_otchet_so_spiskom_potencialnyh_pokupatelej?utm_medium=article&amp;utm_campaign=article_news_cpe_tovarno-stranovoj_otchet_so_spiskom_potencialnyh_pokupatelej" TargetMode="External"/><Relationship Id="rId11" Type="http://schemas.openxmlformats.org/officeDocument/2006/relationships/hyperlink" Target="https://myexport.exportcenter.ru/services/business/Analiticheskie_otchety_i_issledovaniya/Analiticheskie_uslugi/Otchet_po_federalnomu_okrugu?utm_medium=article&amp;utm_campaign=article_news_cpe_otchet_po_federalnomu_okrugu" TargetMode="External"/><Relationship Id="rId5" Type="http://schemas.openxmlformats.org/officeDocument/2006/relationships/hyperlink" Target="https://myexport.exportcenter.ru/?utm_medium=article&amp;utm_campaign=article_news_cpe_myexport_ma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yexport.exportcenter.ru/services/business/Analiticheskie_otchety_i_issledovaniya/Analiticheskie_uslugi/Otraslevoj_otchet?utm_medium=article&amp;utm_campaign=article_news_cpe_otraslevoj_otch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export.exportcenter.ru/services/business/Analiticheskie_otchety_i_issledovaniya/Analiticheskie_uslugi/Makroregionalnyj_otchet?utm_medium=article&amp;utm_campaign=article_news_cpe_makroregionalnyj_otchet" TargetMode="External"/><Relationship Id="rId14" Type="http://schemas.openxmlformats.org/officeDocument/2006/relationships/hyperlink" Target="https://myexport.exportcenter.ru/?utm_medium=article&amp;utm_campaign=article_news_cpe_myexpor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Трубецкая Евгения Альгирдовна</dc:creator>
  <cp:keywords/>
  <dc:description/>
  <cp:lastModifiedBy>Mariia Zakharova</cp:lastModifiedBy>
  <cp:revision>2</cp:revision>
  <dcterms:created xsi:type="dcterms:W3CDTF">2022-11-28T12:09:00Z</dcterms:created>
  <dcterms:modified xsi:type="dcterms:W3CDTF">2022-11-28T12:09:00Z</dcterms:modified>
</cp:coreProperties>
</file>