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15" w:rsidRPr="00CD33A8" w:rsidRDefault="00967315" w:rsidP="00967315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D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Вниманию:</w:t>
      </w:r>
    </w:p>
    <w:p w:rsidR="00967315" w:rsidRPr="00CD33A8" w:rsidRDefault="00967315" w:rsidP="00967315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Хозяйствующих субъектов, осуществляющих </w:t>
      </w:r>
    </w:p>
    <w:p w:rsidR="005A1053" w:rsidRDefault="00967315" w:rsidP="00967315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производство и обращение подконтрольных товаров</w:t>
      </w:r>
    </w:p>
    <w:p w:rsidR="003C1CE3" w:rsidRDefault="003C1CE3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67315" w:rsidRDefault="00967315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Ветеринарная служба Ханты-Мансийского автономного округа – Югры</w:t>
      </w:r>
      <w:r w:rsidR="00BB60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– Ветслужба Югры)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сообщает о необходимости проведения актуализации хозяйствующими субъектами статуса обслуживаемых предприятий (площадок) в Федеральной государственной информационной системе «Меркурий» (далее – ФГИС «Меркурий).</w:t>
      </w:r>
    </w:p>
    <w:p w:rsidR="00967315" w:rsidRDefault="002F3A24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з</w:t>
      </w:r>
      <w:r w:rsidR="009673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арегистрированные площадки в ФГИС «Меркурий» имеют статус: «Не подтвержден», «Подтвержден», «Исключен».</w:t>
      </w:r>
    </w:p>
    <w:p w:rsidR="007A3300" w:rsidRDefault="007A3300" w:rsidP="007A330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66EA">
        <w:rPr>
          <w:rFonts w:ascii="Times New Roman" w:hAnsi="Times New Roman" w:cs="Times New Roman"/>
          <w:iCs/>
          <w:sz w:val="28"/>
          <w:szCs w:val="28"/>
        </w:rPr>
        <w:t xml:space="preserve">Ветеринарной службой Ханты-Мансийского автономного округа – Югры совместно с Управлением </w:t>
      </w:r>
      <w:r>
        <w:rPr>
          <w:rFonts w:ascii="Times New Roman" w:hAnsi="Times New Roman" w:cs="Times New Roman"/>
          <w:iCs/>
          <w:sz w:val="28"/>
          <w:szCs w:val="28"/>
        </w:rPr>
        <w:t>Федеральной службы</w:t>
      </w:r>
      <w:r w:rsidRPr="009366EA">
        <w:rPr>
          <w:rFonts w:ascii="Times New Roman" w:hAnsi="Times New Roman" w:cs="Times New Roman"/>
          <w:iCs/>
          <w:sz w:val="28"/>
          <w:szCs w:val="28"/>
        </w:rPr>
        <w:t xml:space="preserve"> по ветеринарному и фитосанитарному надзору (далее – Россельхознадзор)</w:t>
      </w:r>
      <w:r w:rsidRPr="009366EA">
        <w:rPr>
          <w:rFonts w:ascii="Times New Roman" w:hAnsi="Times New Roman" w:cs="Times New Roman"/>
          <w:sz w:val="28"/>
          <w:szCs w:val="28"/>
        </w:rPr>
        <w:t xml:space="preserve"> </w:t>
      </w:r>
      <w:r w:rsidRPr="009366EA">
        <w:rPr>
          <w:rFonts w:ascii="Times New Roman" w:hAnsi="Times New Roman" w:cs="Times New Roman"/>
          <w:iCs/>
          <w:sz w:val="28"/>
          <w:szCs w:val="28"/>
        </w:rPr>
        <w:t>по Тюменской области, Ямало-Ненецкому и Ханты-Мансийскому округам, осуществляется актуализация Реестра площадок хозяйствующих субъектов в статусе «Не подтвержден» в Федеральной государственной информационной системе «Меркурий» (далее – ФГИС «Меркурий»).</w:t>
      </w:r>
    </w:p>
    <w:p w:rsidR="007A3300" w:rsidRPr="009366EA" w:rsidRDefault="007A3300" w:rsidP="007A330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66EA">
        <w:rPr>
          <w:rFonts w:ascii="Times New Roman" w:hAnsi="Times New Roman" w:cs="Times New Roman"/>
          <w:iCs/>
          <w:sz w:val="28"/>
          <w:szCs w:val="28"/>
        </w:rPr>
        <w:t xml:space="preserve">Проведение актуализации Реестра площадок хозяйствующих субъектов связано с выявлением на территории Ханты-Мансийского автономного округа – Югры площадок в статусе «Не </w:t>
      </w:r>
      <w:proofErr w:type="gramStart"/>
      <w:r w:rsidRPr="009366EA">
        <w:rPr>
          <w:rFonts w:ascii="Times New Roman" w:hAnsi="Times New Roman" w:cs="Times New Roman"/>
          <w:iCs/>
          <w:sz w:val="28"/>
          <w:szCs w:val="28"/>
        </w:rPr>
        <w:t>подтверждён</w:t>
      </w:r>
      <w:proofErr w:type="gramEnd"/>
      <w:r w:rsidRPr="009366EA">
        <w:rPr>
          <w:rFonts w:ascii="Times New Roman" w:hAnsi="Times New Roman" w:cs="Times New Roman"/>
          <w:iCs/>
          <w:sz w:val="28"/>
          <w:szCs w:val="28"/>
        </w:rPr>
        <w:t>», при этом:</w:t>
      </w:r>
    </w:p>
    <w:p w:rsidR="007A3300" w:rsidRPr="009366EA" w:rsidRDefault="007A3300" w:rsidP="007A330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66EA">
        <w:rPr>
          <w:rFonts w:ascii="Times New Roman" w:hAnsi="Times New Roman" w:cs="Times New Roman"/>
          <w:iCs/>
          <w:sz w:val="28"/>
          <w:szCs w:val="28"/>
        </w:rPr>
        <w:t>- у части площадок отсутствуют владельцы и хозяйствующие субъекты, использующие площадку для оформления электронных ветеринарных сопроводительных документов (далее – эВСД);</w:t>
      </w:r>
    </w:p>
    <w:p w:rsidR="007A3300" w:rsidRPr="009366EA" w:rsidRDefault="007A3300" w:rsidP="007A330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66EA">
        <w:rPr>
          <w:rFonts w:ascii="Times New Roman" w:hAnsi="Times New Roman" w:cs="Times New Roman"/>
          <w:iCs/>
          <w:sz w:val="28"/>
          <w:szCs w:val="28"/>
        </w:rPr>
        <w:t>- на другие площадки осуществляется оформление эВСД без последующего их гашения хозяйствующим субъектом;</w:t>
      </w:r>
    </w:p>
    <w:p w:rsidR="007A3300" w:rsidRPr="009366EA" w:rsidRDefault="007A3300" w:rsidP="007A3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EA">
        <w:rPr>
          <w:rFonts w:ascii="Times New Roman" w:hAnsi="Times New Roman" w:cs="Times New Roman"/>
          <w:iCs/>
          <w:sz w:val="28"/>
          <w:szCs w:val="28"/>
        </w:rPr>
        <w:t xml:space="preserve">- отсутствует </w:t>
      </w:r>
      <w:r w:rsidRPr="009366EA">
        <w:rPr>
          <w:rFonts w:ascii="Times New Roman" w:hAnsi="Times New Roman" w:cs="Times New Roman"/>
          <w:sz w:val="28"/>
          <w:szCs w:val="28"/>
        </w:rPr>
        <w:t>работа хозяйствующего субъекта в сфере электронной ветеринарной сертификации (т.е. на этих площадках хозяйствующим субъектом не оформлялось ни производственных, ни транспортных эВСД).</w:t>
      </w:r>
    </w:p>
    <w:p w:rsidR="007A3300" w:rsidRPr="009366EA" w:rsidRDefault="007A3300" w:rsidP="007A3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EA">
        <w:rPr>
          <w:rFonts w:ascii="Times New Roman" w:hAnsi="Times New Roman" w:cs="Times New Roman"/>
          <w:iCs/>
          <w:sz w:val="28"/>
          <w:szCs w:val="28"/>
        </w:rPr>
        <w:t>Ветслужба Югры также сообщает, что Россельхознадзор</w:t>
      </w:r>
      <w:r>
        <w:rPr>
          <w:rFonts w:ascii="Times New Roman" w:hAnsi="Times New Roman" w:cs="Times New Roman"/>
          <w:iCs/>
          <w:sz w:val="28"/>
          <w:szCs w:val="28"/>
        </w:rPr>
        <w:t>ом</w:t>
      </w:r>
      <w:r w:rsidRPr="009366EA">
        <w:rPr>
          <w:rFonts w:ascii="Times New Roman" w:hAnsi="Times New Roman" w:cs="Times New Roman"/>
          <w:sz w:val="28"/>
          <w:szCs w:val="28"/>
        </w:rPr>
        <w:t xml:space="preserve"> подтверждён факт создания </w:t>
      </w:r>
      <w:proofErr w:type="spellStart"/>
      <w:r w:rsidRPr="009366EA">
        <w:rPr>
          <w:rFonts w:ascii="Times New Roman" w:hAnsi="Times New Roman" w:cs="Times New Roman"/>
          <w:sz w:val="28"/>
          <w:szCs w:val="28"/>
        </w:rPr>
        <w:t>фэйковых</w:t>
      </w:r>
      <w:proofErr w:type="spellEnd"/>
      <w:r w:rsidRPr="009366EA">
        <w:rPr>
          <w:rFonts w:ascii="Times New Roman" w:hAnsi="Times New Roman" w:cs="Times New Roman"/>
          <w:sz w:val="28"/>
          <w:szCs w:val="28"/>
        </w:rPr>
        <w:t xml:space="preserve"> (заведомо ложных) площадок в статусе «Не подтвержден» на территории Российской Федерации, где производится оборот контрафактной продукции.</w:t>
      </w:r>
    </w:p>
    <w:p w:rsidR="00EF1BBE" w:rsidRDefault="00EF1BBE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случае:</w:t>
      </w:r>
    </w:p>
    <w:p w:rsidR="00EF1BBE" w:rsidRDefault="00EF1BBE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02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отсутствия информации, необходимой для подтверждения статуса </w:t>
      </w:r>
      <w:r w:rsidR="008C7C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202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подтвержденной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площадки;</w:t>
      </w:r>
    </w:p>
    <w:p w:rsidR="00EF1BBE" w:rsidRDefault="00EF1BBE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</w:t>
      </w:r>
      <w:r w:rsidR="00202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заявления хозяйствующего субъекта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подтверждение площадки</w:t>
      </w:r>
    </w:p>
    <w:p w:rsidR="0020264F" w:rsidRDefault="0020264F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сотрудником Ветслужбы Югры, </w:t>
      </w:r>
      <w:r w:rsidR="008C7C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Россельхознадзора осуществляется исключение площадки, </w:t>
      </w:r>
      <w:r w:rsidR="008C7C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исключение связи между хозяйствующим субъектом и его площадкой</w:t>
      </w:r>
      <w:r w:rsidR="00795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95685" w:rsidRDefault="00795685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 избежание случаев исключения площадок, уважаемые хозяйствующие субъекты, проведите актуализацию статуса используемых </w:t>
      </w:r>
      <w:r w:rsidR="00521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Вами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площадок</w:t>
      </w:r>
      <w:r w:rsidR="008C7C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срок до 8 сентября 2019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8C7CA3" w:rsidRDefault="008C7CA3" w:rsidP="008C7CA3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Россельхознадзором принято решение об удалении исключенных площадок, что приведет к невозм</w:t>
      </w:r>
      <w:r w:rsidR="003C1C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ожности оформления эВСД на таких площадках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95685" w:rsidRDefault="00CB0442" w:rsidP="0079568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Определение</w:t>
      </w:r>
      <w:r w:rsidR="00EF1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статуса</w:t>
      </w:r>
      <w:r w:rsidR="00984F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осуществляется путем п</w:t>
      </w:r>
      <w:r w:rsidR="00795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росмотр</w:t>
      </w:r>
      <w:r w:rsidR="00984F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795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795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площадки</w:t>
      </w:r>
      <w:proofErr w:type="gramEnd"/>
      <w:r w:rsidR="00795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F1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зарегистрированным хозяйствующим</w:t>
      </w:r>
      <w:r w:rsidR="00795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F1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субъектом</w:t>
      </w:r>
      <w:r w:rsidR="00795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ФГИС «Меркурий»</w:t>
      </w:r>
      <w:r w:rsidR="00EF1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795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95685" w:rsidRDefault="00795685" w:rsidP="0079568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выборе площадки </w:t>
      </w:r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хозяйствующим субъектом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личном кабинете Меркурий.ХС статус отображается в левом верхнем углу в подчеркнутом названии площадки.</w:t>
      </w:r>
    </w:p>
    <w:p w:rsidR="00CB0442" w:rsidRDefault="002F3A24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9673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спользуемые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673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Вами</w:t>
      </w:r>
      <w:r w:rsidR="003C1C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хозяйствующие субъекты,</w:t>
      </w:r>
      <w:r w:rsidR="009673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площадки в ФГИС «Меркурий» должны находиться в статусе «Подтвержден»</w:t>
      </w:r>
      <w:r w:rsidR="00BB60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CB04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Подтверждение площадки:</w:t>
      </w:r>
    </w:p>
    <w:p w:rsidR="00CB0442" w:rsidRDefault="00CB0442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характеризует согласие хозяйствующего субъекта о достоверности указанного фактического адреса площадки, наименования обслуживаемого предприятия;</w:t>
      </w:r>
    </w:p>
    <w:p w:rsidR="00CB0442" w:rsidRDefault="00CB0442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свидетельствует о выполнении работ хозяйствующим субъектом на данной площадке.</w:t>
      </w:r>
    </w:p>
    <w:p w:rsidR="002F3A24" w:rsidRDefault="00BB607A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Данное подтверждение осуществляется путем подачи заявления в Ветслужбу Югры.</w:t>
      </w:r>
    </w:p>
    <w:p w:rsidR="00EF1BBE" w:rsidRDefault="003C1CE3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Уважаемые хозяйствующие субъекты, п</w:t>
      </w:r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 обнаружении</w:t>
      </w:r>
      <w:r w:rsidR="00EF1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EF1BBE" w:rsidRDefault="00EF1BBE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статуса площадки «Не </w:t>
      </w:r>
      <w:proofErr w:type="gramStart"/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подтвержден</w:t>
      </w:r>
      <w:proofErr w:type="gramEnd"/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F1BBE" w:rsidRDefault="00EF1BBE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случаев исключения </w:t>
      </w:r>
      <w:r w:rsidR="003C1C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Вашей </w:t>
      </w:r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площадки, используемой Вами в настоящее время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F1BBE" w:rsidRDefault="00EF1BBE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случаев уведомления о необходимости обращения в Ветслужбу Югры для подтверждения площадки</w:t>
      </w:r>
    </w:p>
    <w:p w:rsidR="001C374C" w:rsidRDefault="003C1CE3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</w:t>
      </w:r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необходимо обратиться с заявлением в Ветслужбу Югры.</w:t>
      </w:r>
    </w:p>
    <w:p w:rsidR="00521ED4" w:rsidRDefault="00BB607A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Шаблон заявления размещен на официальном сайте Ветслужбы Югры</w:t>
      </w:r>
      <w:r w:rsidR="00CD27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разделе «Организация работы по оформлению ветеринарных сопроводительных документов» подразделе «</w:t>
      </w:r>
      <w:r w:rsidR="002F3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Шаблоны заявления»</w:t>
      </w:r>
      <w:r w:rsidR="00EF1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сайте </w:t>
      </w:r>
      <w:r w:rsidR="00CB04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</w:t>
      </w:r>
      <w:r w:rsidR="00EF1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ХМАО-Югры «Ветеринарный центр»</w:t>
      </w:r>
      <w:r w:rsidR="00521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21ED4" w:rsidRDefault="003C1CE3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Также, Ветслужбой Югры выявлены факты оформления </w:t>
      </w:r>
      <w:r w:rsidR="00EB6D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грузоотправителем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эВСД на площадку, </w:t>
      </w:r>
      <w:r w:rsidR="00EB6D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отображаемую на странице личного кабинета грузополучателя. </w:t>
      </w:r>
    </w:p>
    <w:p w:rsidR="00EB6D50" w:rsidRDefault="00EB6D50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Входящие эВСД не отображаются на странице хозяйствующего субъекта, что приводит к неумышленному нарушению Приказа Минсельхоза России от 27.12.2016, в части не гашения входящих эВСД.</w:t>
      </w:r>
    </w:p>
    <w:p w:rsidR="00EB6D50" w:rsidRDefault="00EB6D50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выявления подобных (не прикрепленных) площадок на странице хозяйствующего субъекта в Меркурий.ХС необходимо выбрать:</w:t>
      </w:r>
    </w:p>
    <w:p w:rsidR="00EB6D50" w:rsidRDefault="00EB6D50" w:rsidP="00EB6D5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6D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первую строчку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перед выбором своих площадок </w:t>
      </w:r>
      <w:r w:rsidRPr="00EB6D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«Выбрать все обслуживаемые предприятия ……</w:t>
      </w:r>
      <w:r w:rsidR="00F838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EB6D50" w:rsidRDefault="00F838EC" w:rsidP="00EB6D5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EB6D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аздел «Ветеринарные документы» «Входящие»</w:t>
      </w:r>
      <w:r w:rsidR="00521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«Оформленные»</w:t>
      </w:r>
      <w:r w:rsidR="00EB6D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B6D50" w:rsidRDefault="00F838EC" w:rsidP="00EB6D5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EB6D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писок входящих оформленных ВСД (синий символ)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B6D50" w:rsidRDefault="00EB6D50" w:rsidP="00F838E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Если </w:t>
      </w:r>
      <w:r w:rsidR="00F838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предоставленное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количество входящих оформленных (не погашенных) эВСД </w:t>
      </w:r>
      <w:r w:rsidR="00F838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соответствует количеству входящих оформленных (не погашенных) эВСД, указанных на странице хозяйствующего субъекта, это свидетельствует о наличии площадок, которые хозяйствующий субъект, как грузополучатель, не видит и не имеет возможности погасить входящие эВСД.</w:t>
      </w:r>
    </w:p>
    <w:p w:rsidR="00F838EC" w:rsidRPr="00EB6D50" w:rsidRDefault="00F838EC" w:rsidP="00F838E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данном случае хозяйствующему субъекту необходимо обратиться в Ветслужбу Югры для решения вопроса.</w:t>
      </w:r>
    </w:p>
    <w:sectPr w:rsidR="00F838EC" w:rsidRPr="00EB6D50" w:rsidSect="00F838EC">
      <w:pgSz w:w="11906" w:h="16838"/>
      <w:pgMar w:top="1418" w:right="141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94232"/>
    <w:multiLevelType w:val="hybridMultilevel"/>
    <w:tmpl w:val="02E0A6A6"/>
    <w:lvl w:ilvl="0" w:tplc="A7B08DF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7B"/>
    <w:rsid w:val="001C374C"/>
    <w:rsid w:val="0020264F"/>
    <w:rsid w:val="002D33F6"/>
    <w:rsid w:val="002F3A24"/>
    <w:rsid w:val="003A1602"/>
    <w:rsid w:val="003C1CE3"/>
    <w:rsid w:val="00414DCA"/>
    <w:rsid w:val="00521ED4"/>
    <w:rsid w:val="00593998"/>
    <w:rsid w:val="005A1053"/>
    <w:rsid w:val="0077447B"/>
    <w:rsid w:val="00795685"/>
    <w:rsid w:val="007A3300"/>
    <w:rsid w:val="007C1621"/>
    <w:rsid w:val="007E464E"/>
    <w:rsid w:val="00876830"/>
    <w:rsid w:val="008A74A3"/>
    <w:rsid w:val="008C7CA3"/>
    <w:rsid w:val="009303F9"/>
    <w:rsid w:val="00967315"/>
    <w:rsid w:val="00984F9A"/>
    <w:rsid w:val="00BB607A"/>
    <w:rsid w:val="00CB0442"/>
    <w:rsid w:val="00CD2744"/>
    <w:rsid w:val="00EB6D50"/>
    <w:rsid w:val="00EF1BBE"/>
    <w:rsid w:val="00F17048"/>
    <w:rsid w:val="00F8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7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7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 Вячеслав Борисович</dc:creator>
  <cp:lastModifiedBy>Башмакова Оксана Анатольевна</cp:lastModifiedBy>
  <cp:revision>2</cp:revision>
  <cp:lastPrinted>2019-08-15T12:46:00Z</cp:lastPrinted>
  <dcterms:created xsi:type="dcterms:W3CDTF">2019-08-21T07:39:00Z</dcterms:created>
  <dcterms:modified xsi:type="dcterms:W3CDTF">2019-08-21T07:39:00Z</dcterms:modified>
</cp:coreProperties>
</file>