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DE80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Бесплатно и</w:t>
      </w:r>
      <w:r w:rsidRPr="009D5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пару кликов: какие аналитические отчеты доступны </w:t>
      </w:r>
      <w:r w:rsidRPr="009D5D48">
        <w:rPr>
          <w:rFonts w:ascii="Times New Roman" w:hAnsi="Times New Roman" w:cs="Times New Roman"/>
          <w:b/>
          <w:sz w:val="28"/>
          <w:szCs w:val="28"/>
        </w:rPr>
        <w:t xml:space="preserve">на платформе «Мой экспорт» </w:t>
      </w:r>
    </w:p>
    <w:p w14:paraId="6BE8C437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BBC6B96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6785233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В каких странах продукт будет востребован? Какая динамика спроса на данную продукцию в конкретном регионе мира? Ответы на эти и другие важные для экспортера вопросы дают </w:t>
      </w:r>
      <w:hyperlink r:id="rId4" w:history="1">
        <w:r w:rsidR="005907B0" w:rsidRPr="00E66BFC">
          <w:rPr>
            <w:rStyle w:val="a3"/>
            <w:rFonts w:ascii="Times New Roman" w:hAnsi="Times New Roman" w:cs="Times New Roman"/>
            <w:sz w:val="24"/>
            <w:szCs w:val="24"/>
          </w:rPr>
          <w:t>бесплатные аналитические сервисы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, которые доступны на цифровой платформе </w:t>
      </w:r>
      <w:hyperlink r:id="rId5" w:history="1">
        <w:r w:rsidR="005907B0" w:rsidRPr="00C5477F">
          <w:rPr>
            <w:rStyle w:val="a3"/>
            <w:rFonts w:ascii="Times New Roman" w:hAnsi="Times New Roman" w:cs="Times New Roman"/>
            <w:sz w:val="24"/>
            <w:szCs w:val="24"/>
          </w:rPr>
          <w:t>«Мой экспорт»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. Они пригодятся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9D5D48">
        <w:rPr>
          <w:rFonts w:ascii="Times New Roman" w:hAnsi="Times New Roman" w:cs="Times New Roman"/>
          <w:sz w:val="24"/>
          <w:szCs w:val="24"/>
        </w:rPr>
        <w:t>компаниям, которые</w:t>
      </w:r>
      <w:r>
        <w:rPr>
          <w:rFonts w:ascii="Times New Roman" w:hAnsi="Times New Roman" w:cs="Times New Roman"/>
          <w:sz w:val="24"/>
          <w:szCs w:val="24"/>
        </w:rPr>
        <w:t xml:space="preserve"> уже имеют опыт ведения внешнеэкономической деятельности, так и предпринимателям, только начавшим экспортировать</w:t>
      </w:r>
      <w:r w:rsidRPr="009D5D4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планирующим делать это. Также аналитические продукты могут быть полезны</w:t>
      </w:r>
      <w:r w:rsidRPr="009D5D48">
        <w:rPr>
          <w:rFonts w:ascii="Times New Roman" w:hAnsi="Times New Roman" w:cs="Times New Roman"/>
          <w:sz w:val="24"/>
          <w:szCs w:val="24"/>
        </w:rPr>
        <w:t xml:space="preserve"> представителям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организациям, задействованных в поддержке экспорта</w:t>
      </w:r>
      <w:r w:rsidRPr="009D5D48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0F66045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6D80690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Всего зарегистрированным пользователем платформы доступно </w:t>
      </w:r>
      <w:hyperlink r:id="rId6" w:history="1">
        <w:r w:rsidRPr="00E66BFC">
          <w:rPr>
            <w:rStyle w:val="a3"/>
            <w:rFonts w:ascii="Times New Roman" w:hAnsi="Times New Roman" w:cs="Times New Roman"/>
            <w:sz w:val="24"/>
            <w:szCs w:val="24"/>
          </w:rPr>
          <w:t>восемь типов аналитических отчётов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9D5D48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D5D48">
        <w:rPr>
          <w:rFonts w:ascii="Times New Roman" w:hAnsi="Times New Roman" w:cs="Times New Roman"/>
          <w:sz w:val="24"/>
          <w:szCs w:val="24"/>
        </w:rPr>
        <w:t>.</w:t>
      </w:r>
    </w:p>
    <w:p w14:paraId="5880B7CD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D18061E" w14:textId="77777777" w:rsidR="001E0629" w:rsidRPr="004E2EA1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2EA1">
        <w:rPr>
          <w:rFonts w:ascii="Times New Roman" w:hAnsi="Times New Roman" w:cs="Times New Roman"/>
          <w:sz w:val="24"/>
          <w:szCs w:val="24"/>
        </w:rPr>
        <w:t>«Цель аналитических сервисов — предоставить российским экспортёрам объективную, полную и достоверную информацию о состоянии</w:t>
      </w:r>
      <w:r>
        <w:rPr>
          <w:rFonts w:ascii="Times New Roman" w:hAnsi="Times New Roman" w:cs="Times New Roman"/>
          <w:sz w:val="24"/>
          <w:szCs w:val="24"/>
        </w:rPr>
        <w:t xml:space="preserve"> поставок на зарубежные рынки</w:t>
      </w:r>
      <w:r w:rsidRPr="004E2EA1">
        <w:rPr>
          <w:rFonts w:ascii="Times New Roman" w:hAnsi="Times New Roman" w:cs="Times New Roman"/>
          <w:sz w:val="24"/>
          <w:szCs w:val="24"/>
        </w:rPr>
        <w:t xml:space="preserve"> в наиболее актуальных разрезах из авторитетных источников. Среди них — Федеральная таможенная служба России, UN Comtrade, Центральный Банк России, Всемирный банк, Международный валютный фонд и другие официальные источники. По решению ФТС статистика ВЭД временно не обновляется, однако пользователи могут ознакомиться с аналитикой до декабря 2021 года. </w:t>
      </w:r>
      <w:r>
        <w:rPr>
          <w:rFonts w:ascii="Times New Roman" w:hAnsi="Times New Roman" w:cs="Times New Roman"/>
          <w:sz w:val="24"/>
          <w:szCs w:val="24"/>
        </w:rPr>
        <w:t>Эта информация</w:t>
      </w:r>
      <w:r w:rsidRPr="004E2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4E2EA1">
        <w:rPr>
          <w:rFonts w:ascii="Times New Roman" w:hAnsi="Times New Roman" w:cs="Times New Roman"/>
          <w:sz w:val="24"/>
          <w:szCs w:val="24"/>
        </w:rPr>
        <w:t>служить основой для принятия тех или иных решений, так как характеристики импортного спроса стран мира достаточно консервативны и изменяются медленно.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4E2EA1">
        <w:rPr>
          <w:rFonts w:ascii="Times New Roman" w:hAnsi="Times New Roman" w:cs="Times New Roman"/>
          <w:sz w:val="24"/>
          <w:szCs w:val="24"/>
        </w:rPr>
        <w:t>есплатные аналитические продукты, которые существуют с запуска платформы, по-прежнему остаются в топ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EA1">
        <w:rPr>
          <w:rFonts w:ascii="Times New Roman" w:hAnsi="Times New Roman" w:cs="Times New Roman"/>
          <w:sz w:val="24"/>
          <w:szCs w:val="24"/>
        </w:rPr>
        <w:t>самых востребованных сервисов</w:t>
      </w:r>
      <w:r>
        <w:rPr>
          <w:rFonts w:ascii="Times New Roman" w:hAnsi="Times New Roman" w:cs="Times New Roman"/>
          <w:sz w:val="24"/>
          <w:szCs w:val="24"/>
        </w:rPr>
        <w:t xml:space="preserve"> портала «Мой экспорт»</w:t>
      </w:r>
      <w:r w:rsidRPr="004E2EA1">
        <w:rPr>
          <w:rFonts w:ascii="Times New Roman" w:hAnsi="Times New Roman" w:cs="Times New Roman"/>
          <w:sz w:val="24"/>
          <w:szCs w:val="24"/>
        </w:rPr>
        <w:t xml:space="preserve">», — рассказал директор по экспортной политике и анализу Российского экспортного центра Михаил Снег. </w:t>
      </w:r>
    </w:p>
    <w:p w14:paraId="7DAF9425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3D35B2F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Он добавил, что </w:t>
      </w:r>
      <w:r>
        <w:rPr>
          <w:rFonts w:ascii="Times New Roman" w:hAnsi="Times New Roman" w:cs="Times New Roman"/>
          <w:sz w:val="24"/>
          <w:szCs w:val="24"/>
        </w:rPr>
        <w:t>структура всех отчетов примерно идентична и состоит</w:t>
      </w:r>
      <w:r w:rsidRPr="009D5D48">
        <w:rPr>
          <w:rFonts w:ascii="Times New Roman" w:hAnsi="Times New Roman" w:cs="Times New Roman"/>
          <w:sz w:val="24"/>
          <w:szCs w:val="24"/>
        </w:rPr>
        <w:t xml:space="preserve"> из трех частей: данные об экспорте из России,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9D5D48">
        <w:rPr>
          <w:rFonts w:ascii="Times New Roman" w:hAnsi="Times New Roman" w:cs="Times New Roman"/>
          <w:sz w:val="24"/>
          <w:szCs w:val="24"/>
        </w:rPr>
        <w:t xml:space="preserve"> мировой торговл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5D48">
        <w:rPr>
          <w:rFonts w:ascii="Times New Roman" w:hAnsi="Times New Roman" w:cs="Times New Roman"/>
          <w:sz w:val="24"/>
          <w:szCs w:val="24"/>
        </w:rPr>
        <w:t xml:space="preserve"> (импорт-экспорт), а также</w:t>
      </w:r>
      <w:r>
        <w:rPr>
          <w:rFonts w:ascii="Times New Roman" w:hAnsi="Times New Roman" w:cs="Times New Roman"/>
          <w:sz w:val="24"/>
          <w:szCs w:val="24"/>
        </w:rPr>
        <w:t xml:space="preserve"> блок с</w:t>
      </w:r>
      <w:r w:rsidRPr="009D5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дополнительной информацией — у пользователя есть возможность расширить отчет, добавив в него макроэкономические данные МВФ, показатели Всемирного банка, информацию по условиям доступа на рынки, потенциальные ниши и так далее.</w:t>
      </w:r>
    </w:p>
    <w:p w14:paraId="6E5DEAC5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4047976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 формировании отчета </w:t>
      </w:r>
      <w:r w:rsidRPr="009D5D48">
        <w:rPr>
          <w:rFonts w:ascii="Times New Roman" w:hAnsi="Times New Roman" w:cs="Times New Roman"/>
          <w:sz w:val="24"/>
          <w:szCs w:val="24"/>
        </w:rPr>
        <w:t>в специальной форме</w:t>
      </w:r>
      <w:r>
        <w:rPr>
          <w:rFonts w:ascii="Times New Roman" w:hAnsi="Times New Roman" w:cs="Times New Roman"/>
          <w:sz w:val="24"/>
          <w:szCs w:val="24"/>
        </w:rPr>
        <w:t xml:space="preserve"> потребуется указать</w:t>
      </w:r>
      <w:r w:rsidRPr="009D5D48">
        <w:rPr>
          <w:rFonts w:ascii="Times New Roman" w:hAnsi="Times New Roman" w:cs="Times New Roman"/>
          <w:sz w:val="24"/>
          <w:szCs w:val="24"/>
        </w:rPr>
        <w:t xml:space="preserve"> несколько необходимых параметров</w:t>
      </w:r>
      <w:r>
        <w:rPr>
          <w:rFonts w:ascii="Times New Roman" w:hAnsi="Times New Roman" w:cs="Times New Roman"/>
          <w:sz w:val="24"/>
          <w:szCs w:val="24"/>
        </w:rPr>
        <w:t>: выбрать товары или отрасли, задать географию поставок</w:t>
      </w:r>
      <w:r w:rsidRPr="009D5D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Функционал кастомизации позволяет пользователю получить информацию по наиболее востребованному для него разрезу. Это может быть, например, товар, товарно-страновая пара или потенциальная страна экспорта</w:t>
      </w:r>
      <w:r w:rsidRPr="009D5D48">
        <w:rPr>
          <w:rFonts w:ascii="Times New Roman" w:hAnsi="Times New Roman" w:cs="Times New Roman"/>
          <w:sz w:val="24"/>
          <w:szCs w:val="24"/>
        </w:rPr>
        <w:t xml:space="preserve">», — пояснил </w:t>
      </w:r>
      <w:r>
        <w:rPr>
          <w:rFonts w:ascii="Times New Roman" w:hAnsi="Times New Roman" w:cs="Times New Roman"/>
          <w:sz w:val="24"/>
          <w:szCs w:val="24"/>
        </w:rPr>
        <w:t>Михаил Снег.</w:t>
      </w:r>
      <w:r w:rsidRPr="009D5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45AF0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411966F" w14:textId="77777777" w:rsidR="001E0629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Наибольшей популярностью у экспортеров пользуется </w:t>
      </w:r>
      <w:hyperlink r:id="rId7" w:history="1">
        <w:r w:rsidRPr="003B046A">
          <w:rPr>
            <w:rStyle w:val="a3"/>
            <w:rFonts w:ascii="Times New Roman" w:hAnsi="Times New Roman" w:cs="Times New Roman"/>
            <w:b/>
            <w:sz w:val="24"/>
            <w:szCs w:val="24"/>
          </w:rPr>
          <w:t>товарно-страновой отчет со списком потенциальных покупателей</w:t>
        </w:r>
      </w:hyperlink>
      <w:r w:rsidRPr="003B046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Его можно получить, воспользовавшись аналитическим интерактивным сервисом </w:t>
      </w:r>
      <w:hyperlink r:id="rId8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«Поиск рынков сбыта».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Сервис позволяет экспортёрам и экспортно-ориентированным компаниям сориентироваться на зарубежных рынках, оценить потенциал и целесообразность экспорта конкретной продукции в конкретную страну. </w:t>
      </w:r>
    </w:p>
    <w:p w14:paraId="41C4F3B8" w14:textId="77777777" w:rsidR="001E0629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BC6BA0D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других востребованных аналитических продукта </w:t>
      </w:r>
      <w:r w:rsidRPr="009D5D48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hyperlink r:id="rId9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отчет по экспорту в выбранную страну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отчет по экспорту по выбранному товару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Отчет по экспорту в выбранную страну</w:t>
      </w:r>
      <w:r w:rsidRPr="009D5D48">
        <w:rPr>
          <w:rFonts w:ascii="Times New Roman" w:hAnsi="Times New Roman" w:cs="Times New Roman"/>
          <w:sz w:val="24"/>
          <w:szCs w:val="24"/>
        </w:rPr>
        <w:t xml:space="preserve"> поможет компании получить общую картину</w:t>
      </w:r>
      <w:r>
        <w:rPr>
          <w:rFonts w:ascii="Times New Roman" w:hAnsi="Times New Roman" w:cs="Times New Roman"/>
          <w:sz w:val="24"/>
          <w:szCs w:val="24"/>
        </w:rPr>
        <w:t xml:space="preserve"> поставок</w:t>
      </w:r>
      <w:r w:rsidRPr="009D5D48">
        <w:rPr>
          <w:rFonts w:ascii="Times New Roman" w:hAnsi="Times New Roman" w:cs="Times New Roman"/>
          <w:sz w:val="24"/>
          <w:szCs w:val="24"/>
        </w:rPr>
        <w:t xml:space="preserve"> по конкретной стране экспорта по ключевым товарам общего и несырьевого неэнергетического экспорта. </w:t>
      </w:r>
      <w:r w:rsidRPr="009D5D48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 файле содержится информация о внешней торговле этого государства с другими внешнеторговыми партнёрами. Другой вид отчета, отчет </w:t>
      </w:r>
      <w:r>
        <w:rPr>
          <w:rFonts w:ascii="Times New Roman" w:hAnsi="Times New Roman" w:cs="Times New Roman"/>
          <w:sz w:val="24"/>
          <w:szCs w:val="24"/>
        </w:rPr>
        <w:t xml:space="preserve">по экспорту </w:t>
      </w:r>
      <w:r w:rsidRPr="009D5D48">
        <w:rPr>
          <w:rFonts w:ascii="Times New Roman" w:hAnsi="Times New Roman" w:cs="Times New Roman"/>
          <w:sz w:val="24"/>
          <w:szCs w:val="24"/>
        </w:rPr>
        <w:t xml:space="preserve">по выбранному товару, подойдет компаниям, которые хотят </w:t>
      </w:r>
      <w:bookmarkStart w:id="1" w:name="_Hlk113529427"/>
      <w:r w:rsidRPr="009D5D48">
        <w:rPr>
          <w:rFonts w:ascii="Times New Roman" w:hAnsi="Times New Roman" w:cs="Times New Roman"/>
          <w:sz w:val="24"/>
          <w:szCs w:val="24"/>
        </w:rPr>
        <w:t xml:space="preserve">получить </w:t>
      </w:r>
      <w:r>
        <w:rPr>
          <w:rFonts w:ascii="Times New Roman" w:hAnsi="Times New Roman" w:cs="Times New Roman"/>
          <w:sz w:val="24"/>
          <w:szCs w:val="24"/>
        </w:rPr>
        <w:t xml:space="preserve">данные по внешнеторговой статистике </w:t>
      </w:r>
      <w:r w:rsidRPr="009D5D48">
        <w:rPr>
          <w:rFonts w:ascii="Times New Roman" w:hAnsi="Times New Roman" w:cs="Times New Roman"/>
          <w:sz w:val="24"/>
          <w:szCs w:val="24"/>
        </w:rPr>
        <w:t>по конкретному товар</w:t>
      </w:r>
      <w:r>
        <w:rPr>
          <w:rFonts w:ascii="Times New Roman" w:hAnsi="Times New Roman" w:cs="Times New Roman"/>
          <w:sz w:val="24"/>
          <w:szCs w:val="24"/>
        </w:rPr>
        <w:t>у</w:t>
      </w:r>
      <w:bookmarkEnd w:id="1"/>
      <w:r w:rsidRPr="009D5D48">
        <w:rPr>
          <w:rFonts w:ascii="Times New Roman" w:hAnsi="Times New Roman" w:cs="Times New Roman"/>
          <w:sz w:val="24"/>
          <w:szCs w:val="24"/>
        </w:rPr>
        <w:t xml:space="preserve">.  Можно получить статистику как по целой товарной группе (первые два знака ТН ВЭД), так и по </w:t>
      </w:r>
      <w:r>
        <w:rPr>
          <w:rFonts w:ascii="Times New Roman" w:hAnsi="Times New Roman" w:cs="Times New Roman"/>
          <w:sz w:val="24"/>
          <w:szCs w:val="24"/>
        </w:rPr>
        <w:t xml:space="preserve">ее детализированным разрезам. </w:t>
      </w:r>
      <w:r w:rsidRPr="009D5D48">
        <w:rPr>
          <w:rFonts w:ascii="Times New Roman" w:hAnsi="Times New Roman" w:cs="Times New Roman"/>
          <w:sz w:val="24"/>
          <w:szCs w:val="24"/>
        </w:rPr>
        <w:t>В отчете можно изучить географию</w:t>
      </w:r>
      <w:r>
        <w:rPr>
          <w:rFonts w:ascii="Times New Roman" w:hAnsi="Times New Roman" w:cs="Times New Roman"/>
          <w:sz w:val="24"/>
          <w:szCs w:val="24"/>
        </w:rPr>
        <w:t xml:space="preserve"> экспортных поставок </w:t>
      </w:r>
      <w:r w:rsidRPr="009D5D48">
        <w:rPr>
          <w:rFonts w:ascii="Times New Roman" w:hAnsi="Times New Roman" w:cs="Times New Roman"/>
          <w:sz w:val="24"/>
          <w:szCs w:val="24"/>
        </w:rPr>
        <w:t>продук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9D5D48">
        <w:rPr>
          <w:rFonts w:ascii="Times New Roman" w:hAnsi="Times New Roman" w:cs="Times New Roman"/>
          <w:sz w:val="24"/>
          <w:szCs w:val="24"/>
        </w:rPr>
        <w:t xml:space="preserve"> по регионам и странам, </w:t>
      </w:r>
      <w:r>
        <w:rPr>
          <w:rFonts w:ascii="Times New Roman" w:hAnsi="Times New Roman" w:cs="Times New Roman"/>
          <w:sz w:val="24"/>
          <w:szCs w:val="24"/>
        </w:rPr>
        <w:t xml:space="preserve">оценить сезонность поставок, цены, объемы поставок из субъектов России, а также внешнюю торговлю стран мира по целевой продукции. </w:t>
      </w:r>
    </w:p>
    <w:p w14:paraId="51DC6741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F71FCFC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Если компании важно понять потенциал поставок продукции, например, в СНГ или </w:t>
      </w:r>
      <w:r>
        <w:rPr>
          <w:rFonts w:ascii="Times New Roman" w:hAnsi="Times New Roman" w:cs="Times New Roman"/>
          <w:sz w:val="24"/>
          <w:szCs w:val="24"/>
        </w:rPr>
        <w:t xml:space="preserve">Восточную </w:t>
      </w:r>
      <w:r w:rsidRPr="009D5D48">
        <w:rPr>
          <w:rFonts w:ascii="Times New Roman" w:hAnsi="Times New Roman" w:cs="Times New Roman"/>
          <w:sz w:val="24"/>
          <w:szCs w:val="24"/>
        </w:rPr>
        <w:t>Азию,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D48">
        <w:rPr>
          <w:rFonts w:ascii="Times New Roman" w:hAnsi="Times New Roman" w:cs="Times New Roman"/>
          <w:sz w:val="24"/>
          <w:szCs w:val="24"/>
        </w:rPr>
        <w:t xml:space="preserve"> может воспользоваться </w:t>
      </w:r>
      <w:hyperlink r:id="rId11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отчетом по экспорту в выбранный регион мира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 содержит </w:t>
      </w:r>
      <w:r w:rsidRPr="009D5D48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российского экспорта по категориям, отраслям и товарам выбранного региона мира. Также там можно найти детализацию поставок по странам, входящим в этот регион, и приведены данные об объемах экспорт из субъектов РФ. </w:t>
      </w:r>
      <w:r w:rsidRPr="009D5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в отчете есть информация о внешней торговле</w:t>
      </w:r>
      <w:r w:rsidRPr="009D5D48">
        <w:rPr>
          <w:rFonts w:ascii="Times New Roman" w:hAnsi="Times New Roman" w:cs="Times New Roman"/>
          <w:sz w:val="24"/>
          <w:szCs w:val="24"/>
        </w:rPr>
        <w:t xml:space="preserve"> этих стран с другими государствами и регионами мира.</w:t>
      </w:r>
    </w:p>
    <w:p w14:paraId="23031741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89FEBEF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Проанализировать ситуацию с поставками на зарубежный рынок товаров конкретной отрасли или группы товаров, например, машиностроение, фармацевтика или химическая промышленность, поможет </w:t>
      </w:r>
      <w:hyperlink r:id="rId12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отчет по экспорту по выбранной отрасли</w:t>
        </w:r>
      </w:hyperlink>
      <w:r w:rsidRPr="009D5D48">
        <w:rPr>
          <w:rFonts w:ascii="Times New Roman" w:hAnsi="Times New Roman" w:cs="Times New Roman"/>
          <w:b/>
          <w:sz w:val="24"/>
          <w:szCs w:val="24"/>
        </w:rPr>
        <w:t>.</w:t>
      </w:r>
      <w:r w:rsidRPr="009D5D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2B0911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0079177" w14:textId="77777777" w:rsidR="001E0629" w:rsidRPr="009D5D48" w:rsidRDefault="001E0629" w:rsidP="001E0629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Отчет </w:t>
      </w:r>
      <w:hyperlink r:id="rId13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по ежемесячному обзору экспорта России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 даст общее представление о состоянии отечественного экспорта и мировой торговли в различных разрезах: общий экспорт, экспорт по категориям, экспорт отраслей, ключевые товары общего и несырьевого неэнергетического экспорта, географическая структура и многое другое.</w:t>
      </w:r>
    </w:p>
    <w:p w14:paraId="5D645639" w14:textId="77777777" w:rsidR="001E0629" w:rsidRDefault="001E0629" w:rsidP="001E0629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D4CBA4C" w14:textId="77777777" w:rsidR="001E0629" w:rsidRPr="009D5D48" w:rsidRDefault="001E0629" w:rsidP="001E0629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вида отчетов посвящены экспорту субъектов России. Если компания хочет получить аналитику о продаже товаров за рубеж из группы регионов или федерального  округа, она может воспользоваться отчетом  по </w:t>
      </w:r>
      <w:hyperlink r:id="rId14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экспорту выбранного федерального округа России</w:t>
        </w:r>
      </w:hyperlink>
      <w:r w:rsidRPr="009D5D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D5D48">
        <w:rPr>
          <w:rFonts w:ascii="Times New Roman" w:hAnsi="Times New Roman" w:cs="Times New Roman"/>
          <w:sz w:val="24"/>
          <w:szCs w:val="24"/>
        </w:rPr>
        <w:t xml:space="preserve">А </w:t>
      </w:r>
      <w:hyperlink r:id="rId15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отчет по экспорту выбранного региона России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 знакомит пользователя с состоянием экспорта </w:t>
      </w:r>
      <w:r>
        <w:rPr>
          <w:rFonts w:ascii="Times New Roman" w:hAnsi="Times New Roman" w:cs="Times New Roman"/>
          <w:sz w:val="24"/>
          <w:szCs w:val="24"/>
        </w:rPr>
        <w:t>выбранного</w:t>
      </w:r>
      <w:r w:rsidRPr="009D5D48">
        <w:rPr>
          <w:rFonts w:ascii="Times New Roman" w:hAnsi="Times New Roman" w:cs="Times New Roman"/>
          <w:sz w:val="24"/>
          <w:szCs w:val="24"/>
        </w:rPr>
        <w:t xml:space="preserve"> региона России: </w:t>
      </w: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9D5D48">
        <w:rPr>
          <w:rFonts w:ascii="Times New Roman" w:hAnsi="Times New Roman" w:cs="Times New Roman"/>
          <w:sz w:val="24"/>
          <w:szCs w:val="24"/>
        </w:rPr>
        <w:t>общего и несырьевого неэнергетического экспорта, экспортом отраслей, основным товарам и географией экспортных поставок региона.</w:t>
      </w:r>
    </w:p>
    <w:p w14:paraId="3393DD89" w14:textId="77777777"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AA6A836" w14:textId="77777777" w:rsidR="001E0629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Цифровая платформа </w:t>
      </w:r>
      <w:hyperlink r:id="rId16" w:history="1">
        <w:r w:rsidR="005907B0" w:rsidRPr="00C5477F">
          <w:rPr>
            <w:rStyle w:val="a3"/>
            <w:rFonts w:ascii="Times New Roman" w:hAnsi="Times New Roman" w:cs="Times New Roman"/>
            <w:sz w:val="24"/>
            <w:szCs w:val="24"/>
          </w:rPr>
          <w:t>«Мой экспорт»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 предоставляет онлайн-доступ к государственным и бизнес-сервисам, сопровождающим выход компаний на экспорт. Сервисы платформы обеспечивают решение основных задач на каждом этапе экспортного цикла. Цифровая платформа работает в режиме одного окна. </w:t>
      </w:r>
    </w:p>
    <w:p w14:paraId="768FF87B" w14:textId="77777777" w:rsidR="00010B8B" w:rsidRDefault="00010B8B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C3C70DC" w14:textId="77777777" w:rsidR="000D0DB6" w:rsidRDefault="00010B8B" w:rsidP="00010B8B">
      <w:pPr>
        <w:spacing w:line="240" w:lineRule="auto"/>
      </w:pPr>
      <w:r>
        <w:rPr>
          <w:rStyle w:val="a4"/>
          <w:rFonts w:ascii="Roboto" w:hAnsi="Roboto"/>
          <w:color w:val="515252"/>
          <w:sz w:val="21"/>
          <w:szCs w:val="21"/>
          <w:shd w:val="clear" w:color="auto" w:fill="FFFFFF"/>
        </w:rPr>
        <w:t>*</w:t>
      </w:r>
      <w:r w:rsidRPr="001D615F">
        <w:t xml:space="preserve"> </w:t>
      </w:r>
      <w:r w:rsidRPr="001D615F">
        <w:rPr>
          <w:rFonts w:ascii="Times New Roman" w:hAnsi="Times New Roman" w:cs="Times New Roman"/>
          <w:i/>
        </w:rPr>
        <w:t>Федеральной таможенной службой России в качестве временной меры было принято решение не публиковать статистику по импорту и экспорту</w:t>
      </w:r>
      <w:r>
        <w:rPr>
          <w:rFonts w:ascii="Times New Roman" w:hAnsi="Times New Roman" w:cs="Times New Roman"/>
          <w:i/>
        </w:rPr>
        <w:t>, чтобы избежать</w:t>
      </w:r>
      <w:r w:rsidRPr="001D615F">
        <w:rPr>
          <w:rFonts w:ascii="Times New Roman" w:hAnsi="Times New Roman" w:cs="Times New Roman"/>
          <w:i/>
        </w:rPr>
        <w:t xml:space="preserve"> некорректных оценок, спекуляций и разночтений в части импортных поставок.</w:t>
      </w:r>
      <w:r>
        <w:rPr>
          <w:rFonts w:ascii="Times New Roman" w:hAnsi="Times New Roman" w:cs="Times New Roman"/>
          <w:i/>
        </w:rPr>
        <w:t xml:space="preserve"> Сейчас</w:t>
      </w:r>
      <w:r w:rsidRPr="001D615F">
        <w:rPr>
          <w:rFonts w:ascii="Times New Roman" w:hAnsi="Times New Roman" w:cs="Times New Roman"/>
          <w:i/>
        </w:rPr>
        <w:t xml:space="preserve"> в аналитических сервисах платформы «Мой Экспорт» пользователям доступны данные до декабря 2021 г. Включительно</w:t>
      </w:r>
      <w:r>
        <w:rPr>
          <w:rFonts w:ascii="Times New Roman" w:hAnsi="Times New Roman" w:cs="Times New Roman"/>
          <w:i/>
        </w:rPr>
        <w:t>.</w:t>
      </w:r>
    </w:p>
    <w:sectPr w:rsidR="000D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29"/>
    <w:rsid w:val="00010B8B"/>
    <w:rsid w:val="001E0629"/>
    <w:rsid w:val="00323448"/>
    <w:rsid w:val="005907B0"/>
    <w:rsid w:val="00730659"/>
    <w:rsid w:val="00A2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5020"/>
  <w15:chartTrackingRefBased/>
  <w15:docId w15:val="{2D9D2B04-AAD0-4A4D-9799-3F0F0883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0629"/>
    <w:pPr>
      <w:spacing w:after="0" w:line="360" w:lineRule="auto"/>
      <w:ind w:firstLine="454"/>
      <w:jc w:val="both"/>
    </w:pPr>
    <w:rPr>
      <w:rFonts w:ascii="Calibri" w:eastAsia="Calibri" w:hAnsi="Calibri" w:cs="Calibri"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0629"/>
    <w:rPr>
      <w:color w:val="0000FF"/>
      <w:u w:val="single"/>
    </w:rPr>
  </w:style>
  <w:style w:type="character" w:styleId="a4">
    <w:name w:val="Strong"/>
    <w:basedOn w:val="a0"/>
    <w:uiPriority w:val="22"/>
    <w:qFormat/>
    <w:rsid w:val="00010B8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90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-search.exportcenter.ru/?utm_medium=article&amp;utm_campaign=article_news_cpe_market-search" TargetMode="External"/><Relationship Id="rId13" Type="http://schemas.openxmlformats.org/officeDocument/2006/relationships/hyperlink" Target="https://myexport.exportcenter.ru/services/business/Analiticheskie_otchety_i_issledovaniya/Analiticheskie_uslugi/Ezhemesjachnyj_otchet?utm_medium=article&amp;utm_campaign=article_news_cpe_ezhemesjachnyj_otch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export.exportcenter.ru/services/business/Analiticheskie_otchety_i_issledovaniya/Analiticheskie_uslugi/Tovarno-stranovoj_otchet_so_spiskom_potencialnyh_pokupatelej?utm_medium=article&amp;utm_campaign=article_news_cpe_tovarno-stranovoj_otchet_so_spiskom_potencialnyh_pokupatelej" TargetMode="External"/><Relationship Id="rId12" Type="http://schemas.openxmlformats.org/officeDocument/2006/relationships/hyperlink" Target="https://myexport.exportcenter.ru/services/business/Analiticheskie_otchety_i_issledovaniya/Analiticheskie_uslugi/Otraslevoj_otchet?utm_medium=article&amp;utm_campaign=article_news_cpe_otraslevoj_otch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yexport.exportcenter.ru/?utm_medium=article&amp;utm_campaign=article_news_cpe_myexport_main" TargetMode="External"/><Relationship Id="rId1" Type="http://schemas.openxmlformats.org/officeDocument/2006/relationships/styles" Target="styles.xml"/><Relationship Id="rId6" Type="http://schemas.openxmlformats.org/officeDocument/2006/relationships/hyperlink" Target="https://myexport.exportcenter.ru/services/business/Analiticheskie_otchety_i_issledovaniya/Analiticheskie_uslugi?utm_medium=article&amp;utm_campaign=article_news_cpe_analiticheskie_uslugi" TargetMode="External"/><Relationship Id="rId11" Type="http://schemas.openxmlformats.org/officeDocument/2006/relationships/hyperlink" Target="https://myexport.exportcenter.ru/services/business/Analiticheskie_otchety_i_issledovaniya/Analiticheskie_uslugi/Makroregionalnyj_otchet?utm_medium=article&amp;utm_campaign=article_news_cpe_makroregionalnyj_otchet" TargetMode="External"/><Relationship Id="rId5" Type="http://schemas.openxmlformats.org/officeDocument/2006/relationships/hyperlink" Target="https://myexport.exportcenter.ru/?utm_medium=article&amp;utm_campaign=article_news_cpe_myexport_main" TargetMode="External"/><Relationship Id="rId15" Type="http://schemas.openxmlformats.org/officeDocument/2006/relationships/hyperlink" Target="https://myexport.exportcenter.ru/services/business/Analiticheskie_otchety_i_issledovaniya/Analiticheskie_uslugi/Regionalnyj_otchet?utm_medium=article&amp;utm_campaign=article_news_cpe_regionalnyj_otchet" TargetMode="External"/><Relationship Id="rId10" Type="http://schemas.openxmlformats.org/officeDocument/2006/relationships/hyperlink" Target="https://myexport.exportcenter.ru/services/business/Analiticheskie_otchety_i_issledovaniya/Analiticheskie_uslugi/Tovarnyj_otchet?utm_medium=article&amp;utm_campaign=article_news_cpe_tovarnyj_otchet" TargetMode="External"/><Relationship Id="rId4" Type="http://schemas.openxmlformats.org/officeDocument/2006/relationships/hyperlink" Target="https://myexport.exportcenter.ru/services/business/Analiticheskie_otchety_i_issledovaniya/Analiticheskie_uslugi?utm_medium=article&amp;utm_campaign=article_news_cpe_analiticheskie_uslugi" TargetMode="External"/><Relationship Id="rId9" Type="http://schemas.openxmlformats.org/officeDocument/2006/relationships/hyperlink" Target="https://myexport.exportcenter.ru/services/business/Analiticheskie_otchety_i_issledovaniya/Analiticheskie_uslugi/Stranovoj_otchet?utm_medium=article&amp;utm_campaign=article_news_cpe_stranovoj_otchet" TargetMode="External"/><Relationship Id="rId14" Type="http://schemas.openxmlformats.org/officeDocument/2006/relationships/hyperlink" Target="https://myexport.exportcenter.ru/services/business/Analiticheskie_otchety_i_issledovaniya/Analiticheskie_uslugi/Otchet_po_federalnomu_okrugu?utm_medium=article&amp;utm_campaign=article_news_cpe_otchet_po_federalnomu_okru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Трубецкая Евгения Альгирдовна</dc:creator>
  <cp:keywords/>
  <dc:description/>
  <cp:lastModifiedBy>Mariia Zakharova</cp:lastModifiedBy>
  <cp:revision>2</cp:revision>
  <dcterms:created xsi:type="dcterms:W3CDTF">2022-11-28T12:09:00Z</dcterms:created>
  <dcterms:modified xsi:type="dcterms:W3CDTF">2022-11-28T12:09:00Z</dcterms:modified>
</cp:coreProperties>
</file>